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BD" w:rsidRPr="00F453BD" w:rsidRDefault="00F453BD" w:rsidP="00F453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53B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453BD" w:rsidRPr="00F453BD" w:rsidRDefault="00F453BD" w:rsidP="00F453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53B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453BD">
        <w:rPr>
          <w:rFonts w:ascii="Times New Roman" w:hAnsi="Times New Roman" w:cs="Times New Roman"/>
          <w:sz w:val="24"/>
          <w:szCs w:val="24"/>
        </w:rPr>
        <w:t>Ново-Идинская</w:t>
      </w:r>
      <w:proofErr w:type="spellEnd"/>
      <w:r w:rsidRPr="00F453B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F453BD" w:rsidRPr="00F453BD" w:rsidRDefault="00F453BD" w:rsidP="00F453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0267" w:type="dxa"/>
        <w:tblInd w:w="-459" w:type="dxa"/>
        <w:tblLook w:val="00A0"/>
      </w:tblPr>
      <w:tblGrid>
        <w:gridCol w:w="5348"/>
        <w:gridCol w:w="5348"/>
        <w:gridCol w:w="5348"/>
        <w:gridCol w:w="4223"/>
      </w:tblGrid>
      <w:tr w:rsidR="00F453BD" w:rsidRPr="00F453BD" w:rsidTr="00F453BD">
        <w:tc>
          <w:tcPr>
            <w:tcW w:w="5348" w:type="dxa"/>
          </w:tcPr>
          <w:p w:rsidR="00F453BD" w:rsidRDefault="00F453BD" w:rsidP="00F45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3BD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F453BD" w:rsidRPr="00F453BD" w:rsidRDefault="00F453BD" w:rsidP="00F45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3BD" w:rsidRPr="00F453BD" w:rsidRDefault="00F453BD" w:rsidP="00F45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3BD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F453BD" w:rsidRPr="00F453BD" w:rsidRDefault="00F453BD" w:rsidP="00F45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3BD">
              <w:rPr>
                <w:rFonts w:ascii="Times New Roman" w:hAnsi="Times New Roman" w:cs="Times New Roman"/>
                <w:sz w:val="24"/>
                <w:szCs w:val="24"/>
              </w:rPr>
              <w:t>Протокол № ______</w:t>
            </w:r>
          </w:p>
          <w:p w:rsidR="00F453BD" w:rsidRPr="00F453BD" w:rsidRDefault="00F453BD" w:rsidP="00F45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3BD">
              <w:rPr>
                <w:rFonts w:ascii="Times New Roman" w:hAnsi="Times New Roman" w:cs="Times New Roman"/>
                <w:sz w:val="24"/>
                <w:szCs w:val="24"/>
              </w:rPr>
              <w:t>«____»____________  20__ г</w:t>
            </w:r>
          </w:p>
        </w:tc>
        <w:tc>
          <w:tcPr>
            <w:tcW w:w="5348" w:type="dxa"/>
          </w:tcPr>
          <w:p w:rsidR="00F453BD" w:rsidRPr="00F453BD" w:rsidRDefault="00F453BD" w:rsidP="00F45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3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Утверждаю</w:t>
            </w:r>
          </w:p>
          <w:p w:rsidR="00F453BD" w:rsidRPr="00F453BD" w:rsidRDefault="00F453BD" w:rsidP="00F45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3BD" w:rsidRPr="00F453BD" w:rsidRDefault="00F453BD" w:rsidP="00F45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3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Директор школы:</w:t>
            </w:r>
          </w:p>
          <w:p w:rsidR="00F453BD" w:rsidRPr="00F453BD" w:rsidRDefault="00F453BD" w:rsidP="00F45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3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F453BD">
              <w:rPr>
                <w:rFonts w:ascii="Times New Roman" w:hAnsi="Times New Roman" w:cs="Times New Roman"/>
                <w:sz w:val="24"/>
                <w:szCs w:val="24"/>
              </w:rPr>
              <w:t>____________Урбанова</w:t>
            </w:r>
            <w:proofErr w:type="spellEnd"/>
            <w:r w:rsidRPr="00F453BD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  <w:p w:rsidR="00F453BD" w:rsidRPr="00F453BD" w:rsidRDefault="00F453BD" w:rsidP="00F45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3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Приказ №_____ от «___»_______20  г.</w:t>
            </w:r>
          </w:p>
        </w:tc>
        <w:tc>
          <w:tcPr>
            <w:tcW w:w="5348" w:type="dxa"/>
          </w:tcPr>
          <w:p w:rsidR="00F453BD" w:rsidRPr="00F453BD" w:rsidRDefault="00F453BD" w:rsidP="00F45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F453BD" w:rsidRPr="00F453BD" w:rsidRDefault="00F453BD" w:rsidP="00F45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60C" w:rsidRPr="00F453BD" w:rsidRDefault="0043060C" w:rsidP="00F453BD"/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3060C" w:rsidRPr="00F453BD" w:rsidRDefault="00F453BD" w:rsidP="004306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F453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43060C" w:rsidRPr="00F453BD" w:rsidRDefault="0043060C" w:rsidP="004306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F453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об </w:t>
      </w:r>
      <w:proofErr w:type="gramStart"/>
      <w:r w:rsidRPr="00F453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обучении</w:t>
      </w:r>
      <w:proofErr w:type="gramEnd"/>
      <w:r w:rsidRPr="00F453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индивидуальному учебному плану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0B2ACF" w:rsidRPr="0043060C" w:rsidRDefault="0043060C" w:rsidP="00F45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1.1.Положение разработано с целью регламентации процесса формирования и реализации  права учащихся на  </w:t>
      </w:r>
      <w:proofErr w:type="gramStart"/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на основании нормативных актов:</w:t>
      </w:r>
      <w:r w:rsidR="000B2ACF" w:rsidRPr="000B2ACF">
        <w:rPr>
          <w:rFonts w:ascii="Tahoma" w:eastAsia="Times New Roman" w:hAnsi="Tahoma" w:cs="Tahoma"/>
          <w:color w:val="616161"/>
          <w:sz w:val="21"/>
          <w:szCs w:val="21"/>
          <w:lang w:eastAsia="ru-RU"/>
        </w:rPr>
        <w:t xml:space="preserve"> </w:t>
      </w:r>
      <w:r w:rsidR="00F453BD">
        <w:rPr>
          <w:rFonts w:ascii="Tahoma" w:eastAsia="Times New Roman" w:hAnsi="Tahoma" w:cs="Tahoma"/>
          <w:color w:val="616161"/>
          <w:sz w:val="21"/>
          <w:szCs w:val="21"/>
          <w:lang w:eastAsia="ru-RU"/>
        </w:rPr>
        <w:t xml:space="preserve"> </w:t>
      </w:r>
    </w:p>
    <w:p w:rsidR="000B2ACF" w:rsidRPr="00F453BD" w:rsidRDefault="00F453BD" w:rsidP="00F453B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B2ACF" w:rsidRPr="00F453BD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29.12.2012 № 273-ФЗ "Об образовании в Российской Федерации" (далее – Федеральный закон "Об образовании в Российской Федерации") (п. 23 ст. 2, ст. 15, ст. 16, п. 1 ч. 3 ст. 28, ст. 30, п. 5 ч. 3 ст. 47);</w:t>
      </w:r>
      <w:proofErr w:type="gramEnd"/>
    </w:p>
    <w:p w:rsidR="000B2ACF" w:rsidRPr="00F453BD" w:rsidRDefault="00F453BD" w:rsidP="00F453B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0B2ACF" w:rsidRPr="00F453BD">
        <w:rPr>
          <w:rFonts w:ascii="Times New Roman" w:hAnsi="Times New Roman" w:cs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="000B2ACF" w:rsidRPr="00F453BD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0B2ACF" w:rsidRPr="00F453BD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30.08.2013 № 1015;</w:t>
      </w:r>
    </w:p>
    <w:p w:rsidR="0043060C" w:rsidRPr="00F453BD" w:rsidRDefault="00F453BD" w:rsidP="00F453B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0B2ACF" w:rsidRPr="00F453BD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0B2ACF" w:rsidRPr="00F453BD">
        <w:rPr>
          <w:rFonts w:ascii="Times New Roman" w:hAnsi="Times New Roman" w:cs="Times New Roman"/>
          <w:sz w:val="24"/>
          <w:szCs w:val="2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(далее – </w:t>
      </w:r>
      <w:proofErr w:type="spellStart"/>
      <w:r w:rsidR="000B2ACF" w:rsidRPr="00F453BD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0B2ACF" w:rsidRPr="00F453BD">
        <w:rPr>
          <w:rFonts w:ascii="Times New Roman" w:hAnsi="Times New Roman" w:cs="Times New Roman"/>
          <w:sz w:val="24"/>
          <w:szCs w:val="24"/>
          <w:lang w:eastAsia="ru-RU"/>
        </w:rPr>
        <w:t xml:space="preserve">), утв. постановлением Главного государственного санитарного врача РФ от 29.12.2010 № 189 "Об утверждении </w:t>
      </w:r>
      <w:proofErr w:type="spellStart"/>
      <w:r w:rsidR="000B2ACF" w:rsidRPr="00F453BD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0B2ACF" w:rsidRPr="00F453BD">
        <w:rPr>
          <w:rFonts w:ascii="Times New Roman" w:hAnsi="Times New Roman" w:cs="Times New Roman"/>
          <w:sz w:val="24"/>
          <w:szCs w:val="2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</w:p>
    <w:p w:rsidR="00F453BD" w:rsidRDefault="00F453BD" w:rsidP="00F453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="0043060C" w:rsidRPr="004306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43060C"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Типовое положение об общеобразовательном учреждении;</w:t>
      </w:r>
    </w:p>
    <w:p w:rsidR="0043060C" w:rsidRPr="0043060C" w:rsidRDefault="00F453BD" w:rsidP="00F453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</w:t>
      </w:r>
      <w:r w:rsidR="0043060C" w:rsidRPr="004306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43060C"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1.2.Индивидуальный учебный план (далее – ИУП) – это форма организации обучения, основанная на принципах индивидуализации и вариативности образовательного процесса, способствующая реализации индивидуальных образовательных потребностей и академического права учащихся на выбор образовательного пути на фиксированном этапе обучения,  в том числе на ускоренное обучение, в пределах осваиваемой образовательной программы в порядке, установленном настоящим локальным актом.</w:t>
      </w:r>
      <w:proofErr w:type="gramEnd"/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ИУП утверждается приказом директора.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ИУП проектируется для: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1.4.1. Учащихся с повышенными образовательными потребностями и особыми  интеллектуальными, творческими, физическими способностями, высоким уровнем развития навыков самообразования;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1.4.2. Победителей и призеров </w:t>
      </w:r>
      <w:proofErr w:type="gramStart"/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регионального, федерального этапов  Всероссийской олимпиады школьников в период подготовки к участию в региональном и заключительном этапах интеллектуальных мероприятий;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1.4.3. Учащихся, имеющих инвалидность или находящихся на длительном лечении по причине травмы или заболевания и не имеющих возможности обучаться по обычной классно-урочной системе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1.4.4. Учащихся, не имеющих возможность посещать учебные занятия в период спортивных соревнований, творческих конкурсов, особых обстоятельств жизни в семье.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Целесообразность проектирования ИУП учащегося определяется на основании  рекомендаций учителей-предметников, медицинских показаний, желания учащегося и согласия его родителей (законных представителей).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 рамках ИУП учащийся имеет право: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</w:t>
      </w:r>
      <w:r w:rsidRPr="004306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сочетать различные формы  обучения: очную,  очно - заочную,  заочную;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</w:t>
      </w:r>
      <w:r w:rsidRPr="004306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индивидуальный перечень и уровень (базовый, углубленный) освоения отдельных тем и разделов программ учебных дисциплин;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</w:t>
      </w:r>
      <w:r w:rsidRPr="004306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оптимальный темп обучения;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</w:t>
      </w:r>
      <w:r w:rsidRPr="004306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необходимые консультации по учебным предметам, литературу из учебного фонда образовательного учреждения, пользоваться предметными кабинетами для проведения лабораторных работ, практических работ;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</w:t>
      </w:r>
      <w:r w:rsidRPr="004306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обучение в общеобразовательном учреждении в порядке, определенном школой и закрепленном в его Уставе.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Количество </w:t>
      </w:r>
      <w:proofErr w:type="gramStart"/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перешедших на обучение по ИУП определяется</w:t>
      </w:r>
      <w:proofErr w:type="gramEnd"/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имеющимися финансовыми средствами.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Условия и порядок проектирования индивидуального учебного плана.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Информирование учащихся и их родителей (законных представителей) о возможностях, вариантах и условиях проектирования ИУП осуществляется классными руководителями и представителями администрации индивидуально, на родительских собраниях.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Проектирование ИУП для учащегося происходит при условии позитивной оценки педагогическим коллективом готовности учащегося к переходу на ИУП; наличия согласия родителей (законных представителей), желания учащегося перейти на ИУП.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 проектировании ИУП и мониторинге его реализации принимает участие медицинский работник.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Устанавливается следующий порядок проектирования ИУП: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2.4.1. Родители (законные представители) совместно с учащимся заполняют бланк заявления на обучение по ИУП;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В зависимости от основания для проектирования ИУП к заявлению прилагаются соответствующие документы (по пп.1.4.1, 1.4.2 настоящего Положения – рекомендации учителей-предметников; по пп.1.4.3 – медицинские справки установленного образца, по пп.1.4.4 – официальные приглашения (вызовы) на соревнования и конкурсы, письма директоров</w:t>
      </w:r>
      <w:r w:rsidR="000B2A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дополнительного образования);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Заместитель директора по учебной работе осуществляет экспертизу представленных документов, и совместно с учителями-предметниками и классным руководителем составляет ИУП;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Заместитель директора по учебной работе совмест</w:t>
      </w:r>
      <w:r w:rsidR="000B2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 учителями- предметниками </w:t>
      </w: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 индивидуальное расписание занятий и консультаций учащегося, которое является частью ИУП;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С целью упорядочения учебной нагрузки учащихся и педагогической нагрузки учителей заместитель директора по учебной работе осуществляет согласование запросов родителей (законных представителей) учащихся и рекомендаций педагогов;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2.4.6. Сроки осуществления перечисленных выше действий и ответственные, а также  продолжительность обучения по ИУП определяются в каждом конкретном случае;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2.4.7. При реализации обучения по ИУП предусматривается сочетание индивидуальной самостоятельной работы учащегося с консультациями учителя в определённые сроки.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Документация на обучение по ИУП включает: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 Программы по предметам в соответствии с уровнем освоения учебного материала и сроком реализации ИУП;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 Учебный план;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 Индивидуальное расписание учебных занятий и консультаций;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2.5.4. Решение педсовета и приказы директора школы: о переводе на обучение по ИУП и об утверждении ИУП.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Временная структура ИУП.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ИУП может быть разработан на период изучения темы, учебную четверть, полугодие, учебный год и включает: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Отрезок времени, покрываемый ИУП;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Общий срок выполнения, который может совпадать с выбранным отрезком обучения, но может и отличаться от него, если ИУП предполагает ускоренный или замедленный темп обучения;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Временной график выполнения учебных модулей по неделям с указанием контрольных точек – сроков представления заданий, контрольных срезов, зачетов и т.п.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Содержательная структура ИУП</w:t>
      </w:r>
      <w:proofErr w:type="gramStart"/>
      <w:r w:rsidRPr="00430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ИУП основано на выборе учебных предметов, определении объема и содержания учебного материала и включает: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Предметы учебного плана обязательные для изучения на базовом уровне.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Предметы учебного плана и отдельные темы, выбранные для изучения на повышенном уровне;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Факультативные дисциплины и/или темы учебных дисциплин.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Контролирующая структура ИУП.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эту структуру входят контрольные мероприятия, которые могут быть подразделены следующим образом: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Учитель готовит: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</w:t>
      </w:r>
      <w:r w:rsidRPr="004306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систему дифференцированных </w:t>
      </w:r>
      <w:proofErr w:type="spellStart"/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по предмету;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</w:t>
      </w:r>
      <w:r w:rsidRPr="004306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и тестовые задания.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Учащийся обязан выполнить: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</w:t>
      </w:r>
      <w:r w:rsidRPr="004306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дифференцированные задания по теме, целому курсу;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</w:t>
      </w:r>
      <w:r w:rsidRPr="004306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и творческие задания.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Контроль реализации ИУП ведут заместитель директора по учебной работе, учитель-предметник, классный руководитель, родители (законные представители).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proofErr w:type="gramStart"/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своевременным проведением занятий, консультаций, посещением занятий учащимися, ведением журнала учета обучения по индивидуальному учебному плану не реже 1 раза в четверть ведет заместитель директора по учебной работе.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Корректировка индивидуального учебного плана.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обучения по ИУП может возникнуть необходимость его корректировки, которая производится учителем-предметником и доводится до сведения заместителя директора по учебной работе и родителей (законных представителей).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Подведение итогов обучения по ИУП.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аттестации </w:t>
      </w:r>
      <w:proofErr w:type="gramStart"/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учащегося, занимающегося по ИУП включает</w:t>
      </w:r>
      <w:proofErr w:type="gramEnd"/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060C" w:rsidRPr="0043060C" w:rsidRDefault="0043060C" w:rsidP="004306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Промежуточную </w:t>
      </w:r>
      <w:proofErr w:type="gramStart"/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</w:t>
      </w:r>
      <w:proofErr w:type="gramEnd"/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проводимую в формах, определенных ИУП, и в порядке, установленном школой.</w:t>
      </w:r>
    </w:p>
    <w:p w:rsidR="0043060C" w:rsidRPr="00F453BD" w:rsidRDefault="0043060C" w:rsidP="00F453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3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Итоговую аттестацию.  По окончании срока выполнения ИУП используются формы итоговой аттестации, установленные Федеральным законом «Об образовании в Российской Федерации»</w:t>
      </w:r>
      <w:bookmarkStart w:id="0" w:name="_GoBack"/>
      <w:bookmarkEnd w:id="0"/>
    </w:p>
    <w:sectPr w:rsidR="0043060C" w:rsidRPr="00F453BD" w:rsidSect="00F453B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66D"/>
    <w:multiLevelType w:val="multilevel"/>
    <w:tmpl w:val="0E88BB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0C92695"/>
    <w:multiLevelType w:val="multilevel"/>
    <w:tmpl w:val="C6289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1B75299"/>
    <w:multiLevelType w:val="multilevel"/>
    <w:tmpl w:val="E22C78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C3C50A3"/>
    <w:multiLevelType w:val="multilevel"/>
    <w:tmpl w:val="8C3676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EF54DF5"/>
    <w:multiLevelType w:val="multilevel"/>
    <w:tmpl w:val="0B96F7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FFD7703"/>
    <w:multiLevelType w:val="multilevel"/>
    <w:tmpl w:val="E90884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B4E0D86"/>
    <w:multiLevelType w:val="multilevel"/>
    <w:tmpl w:val="0096C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0C370E4"/>
    <w:multiLevelType w:val="multilevel"/>
    <w:tmpl w:val="70F6E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3836112"/>
    <w:multiLevelType w:val="multilevel"/>
    <w:tmpl w:val="7548BE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4CE7F9F"/>
    <w:multiLevelType w:val="multilevel"/>
    <w:tmpl w:val="BB007C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3A646CB"/>
    <w:multiLevelType w:val="multilevel"/>
    <w:tmpl w:val="4AEE02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81328CC"/>
    <w:multiLevelType w:val="multilevel"/>
    <w:tmpl w:val="B68C9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B7C6AAE"/>
    <w:multiLevelType w:val="multilevel"/>
    <w:tmpl w:val="ECD09C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67CC50B1"/>
    <w:multiLevelType w:val="multilevel"/>
    <w:tmpl w:val="C61844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92B5334"/>
    <w:multiLevelType w:val="multilevel"/>
    <w:tmpl w:val="86644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E550394"/>
    <w:multiLevelType w:val="multilevel"/>
    <w:tmpl w:val="0192BB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87204EA"/>
    <w:multiLevelType w:val="multilevel"/>
    <w:tmpl w:val="66F8A4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B9268A5"/>
    <w:multiLevelType w:val="multilevel"/>
    <w:tmpl w:val="B808C1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2"/>
  </w:num>
  <w:num w:numId="5">
    <w:abstractNumId w:val="17"/>
  </w:num>
  <w:num w:numId="6">
    <w:abstractNumId w:val="7"/>
  </w:num>
  <w:num w:numId="7">
    <w:abstractNumId w:val="5"/>
  </w:num>
  <w:num w:numId="8">
    <w:abstractNumId w:val="14"/>
  </w:num>
  <w:num w:numId="9">
    <w:abstractNumId w:val="9"/>
  </w:num>
  <w:num w:numId="10">
    <w:abstractNumId w:val="0"/>
  </w:num>
  <w:num w:numId="11">
    <w:abstractNumId w:val="10"/>
  </w:num>
  <w:num w:numId="12">
    <w:abstractNumId w:val="6"/>
  </w:num>
  <w:num w:numId="13">
    <w:abstractNumId w:val="1"/>
  </w:num>
  <w:num w:numId="14">
    <w:abstractNumId w:val="11"/>
  </w:num>
  <w:num w:numId="15">
    <w:abstractNumId w:val="4"/>
  </w:num>
  <w:num w:numId="16">
    <w:abstractNumId w:val="8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CFD"/>
    <w:rsid w:val="000B2ACF"/>
    <w:rsid w:val="0043060C"/>
    <w:rsid w:val="00485C30"/>
    <w:rsid w:val="00531749"/>
    <w:rsid w:val="005C4CFD"/>
    <w:rsid w:val="007A12F2"/>
    <w:rsid w:val="00BF265E"/>
    <w:rsid w:val="00D0148F"/>
    <w:rsid w:val="00F4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C30"/>
    <w:pPr>
      <w:spacing w:after="0" w:line="240" w:lineRule="auto"/>
    </w:pPr>
  </w:style>
  <w:style w:type="paragraph" w:customStyle="1" w:styleId="BlockText1">
    <w:name w:val="Block Text1"/>
    <w:basedOn w:val="a"/>
    <w:rsid w:val="00F453BD"/>
    <w:pPr>
      <w:widowControl w:val="0"/>
      <w:shd w:val="clear" w:color="auto" w:fill="FFFFFF"/>
      <w:suppressAutoHyphens/>
      <w:spacing w:after="0" w:line="240" w:lineRule="auto"/>
      <w:ind w:left="1075" w:right="922"/>
      <w:jc w:val="center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3">
    <w:name w:val="Body Text 3"/>
    <w:basedOn w:val="a"/>
    <w:link w:val="30"/>
    <w:rsid w:val="00F453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453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C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ПК18_БСОШ№1</cp:lastModifiedBy>
  <cp:revision>3</cp:revision>
  <dcterms:created xsi:type="dcterms:W3CDTF">2015-01-28T02:00:00Z</dcterms:created>
  <dcterms:modified xsi:type="dcterms:W3CDTF">2015-01-28T02:53:00Z</dcterms:modified>
</cp:coreProperties>
</file>