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1EF" w:rsidRPr="00D441EF" w:rsidRDefault="00D441EF" w:rsidP="00D441EF">
      <w:pPr>
        <w:widowControl w:val="0"/>
        <w:autoSpaceDE w:val="0"/>
        <w:autoSpaceDN w:val="0"/>
        <w:adjustRightInd w:val="0"/>
        <w:spacing w:after="120" w:line="260" w:lineRule="exact"/>
        <w:jc w:val="center"/>
        <w:rPr>
          <w:rFonts w:ascii="Times New Roman" w:eastAsia="Times New Roman" w:hAnsi="Times New Roman" w:cs="Times New Roman"/>
          <w:bCs/>
          <w:sz w:val="26"/>
          <w:szCs w:val="26"/>
        </w:rPr>
      </w:pPr>
      <w:r w:rsidRPr="00D441EF">
        <w:rPr>
          <w:rFonts w:ascii="Times New Roman" w:eastAsia="Times New Roman" w:hAnsi="Times New Roman" w:cs="Times New Roman"/>
          <w:bCs/>
          <w:sz w:val="26"/>
          <w:szCs w:val="26"/>
        </w:rPr>
        <w:t>АННОТАЦИЯ</w:t>
      </w:r>
    </w:p>
    <w:p w:rsidR="00D441EF" w:rsidRPr="00D441EF" w:rsidRDefault="00D441EF" w:rsidP="00D441EF">
      <w:pPr>
        <w:widowControl w:val="0"/>
        <w:autoSpaceDE w:val="0"/>
        <w:autoSpaceDN w:val="0"/>
        <w:adjustRightInd w:val="0"/>
        <w:spacing w:after="120" w:line="260" w:lineRule="exact"/>
        <w:jc w:val="center"/>
        <w:rPr>
          <w:rFonts w:ascii="Times New Roman" w:eastAsia="Times New Roman" w:hAnsi="Times New Roman" w:cs="Times New Roman"/>
          <w:bCs/>
          <w:sz w:val="26"/>
          <w:szCs w:val="26"/>
        </w:rPr>
      </w:pPr>
      <w:r w:rsidRPr="00D441EF">
        <w:rPr>
          <w:rFonts w:ascii="Times New Roman" w:eastAsia="Times New Roman" w:hAnsi="Times New Roman" w:cs="Times New Roman"/>
          <w:bCs/>
          <w:sz w:val="26"/>
          <w:szCs w:val="26"/>
        </w:rPr>
        <w:t>к рабочей программе по геометрии 10-11 классы</w:t>
      </w:r>
    </w:p>
    <w:p w:rsidR="00D441EF" w:rsidRPr="00D441EF" w:rsidRDefault="00D441EF" w:rsidP="00D441EF">
      <w:pPr>
        <w:autoSpaceDN w:val="0"/>
        <w:spacing w:after="0" w:line="240" w:lineRule="auto"/>
        <w:ind w:firstLine="284"/>
        <w:jc w:val="both"/>
        <w:rPr>
          <w:rFonts w:ascii="Times New Roman" w:eastAsia="Calibri" w:hAnsi="Times New Roman" w:cs="Times New Roman"/>
          <w:sz w:val="24"/>
          <w:szCs w:val="24"/>
          <w:lang w:eastAsia="ru-RU"/>
        </w:rPr>
      </w:pPr>
      <w:proofErr w:type="gramStart"/>
      <w:r w:rsidRPr="00D441EF">
        <w:rPr>
          <w:rFonts w:ascii="Times New Roman" w:eastAsia="Calibri" w:hAnsi="Times New Roman" w:cs="Times New Roman"/>
          <w:b/>
          <w:sz w:val="24"/>
          <w:szCs w:val="24"/>
          <w:lang w:eastAsia="ru-RU"/>
        </w:rPr>
        <w:t>Рабочая программа</w:t>
      </w:r>
      <w:r w:rsidRPr="00D441EF">
        <w:rPr>
          <w:rFonts w:ascii="Times New Roman" w:eastAsia="Calibri" w:hAnsi="Times New Roman" w:cs="Times New Roman"/>
          <w:sz w:val="24"/>
          <w:szCs w:val="24"/>
          <w:lang w:eastAsia="ru-RU"/>
        </w:rPr>
        <w:t xml:space="preserve"> </w:t>
      </w:r>
      <w:r w:rsidRPr="00D441EF">
        <w:rPr>
          <w:rFonts w:ascii="Times New Roman" w:eastAsia="Courier New" w:hAnsi="Times New Roman" w:cs="Times New Roman"/>
          <w:iCs/>
          <w:color w:val="000000"/>
          <w:sz w:val="24"/>
          <w:szCs w:val="24"/>
          <w:lang w:eastAsia="ru-RU" w:bidi="ru-RU"/>
        </w:rPr>
        <w:t>учебного предмета</w:t>
      </w:r>
      <w:r w:rsidRPr="00D441EF">
        <w:rPr>
          <w:rFonts w:ascii="Times New Roman" w:eastAsia="Courier New" w:hAnsi="Times New Roman" w:cs="Times New Roman"/>
          <w:color w:val="000000"/>
          <w:sz w:val="24"/>
          <w:szCs w:val="24"/>
          <w:lang w:eastAsia="ru-RU" w:bidi="ru-RU"/>
        </w:rPr>
        <w:t xml:space="preserve"> </w:t>
      </w:r>
      <w:r w:rsidRPr="00D441EF">
        <w:rPr>
          <w:rFonts w:ascii="Times New Roman" w:eastAsia="Courier New" w:hAnsi="Times New Roman" w:cs="Times New Roman"/>
          <w:iCs/>
          <w:color w:val="000000"/>
          <w:sz w:val="24"/>
          <w:szCs w:val="24"/>
          <w:lang w:eastAsia="ru-RU" w:bidi="ru-RU"/>
        </w:rPr>
        <w:t>«Геометрия»</w:t>
      </w:r>
      <w:r w:rsidRPr="00D441EF">
        <w:rPr>
          <w:rFonts w:ascii="Times New Roman" w:eastAsia="Courier New" w:hAnsi="Times New Roman" w:cs="Times New Roman"/>
          <w:color w:val="000000"/>
          <w:sz w:val="24"/>
          <w:szCs w:val="24"/>
          <w:lang w:eastAsia="ru-RU" w:bidi="ru-RU"/>
        </w:rPr>
        <w:t xml:space="preserve"> </w:t>
      </w:r>
      <w:r w:rsidRPr="00D441EF">
        <w:rPr>
          <w:rFonts w:ascii="Times New Roman" w:eastAsia="Calibri" w:hAnsi="Times New Roman" w:cs="Times New Roman"/>
          <w:sz w:val="24"/>
          <w:szCs w:val="24"/>
          <w:lang w:eastAsia="ru-RU"/>
        </w:rPr>
        <w:t xml:space="preserve">разработана на основе программы по геометрии </w:t>
      </w:r>
      <w:proofErr w:type="spellStart"/>
      <w:r w:rsidRPr="00D441EF">
        <w:rPr>
          <w:rFonts w:ascii="Times New Roman" w:eastAsia="Times New Roman" w:hAnsi="Times New Roman" w:cs="Times New Roman"/>
          <w:sz w:val="24"/>
          <w:szCs w:val="24"/>
          <w:lang w:eastAsia="ru-RU"/>
        </w:rPr>
        <w:t>Атанасяна</w:t>
      </w:r>
      <w:proofErr w:type="spellEnd"/>
      <w:r w:rsidRPr="00D441EF">
        <w:rPr>
          <w:rFonts w:ascii="Times New Roman" w:eastAsia="Times New Roman" w:hAnsi="Times New Roman" w:cs="Times New Roman"/>
          <w:sz w:val="24"/>
          <w:szCs w:val="24"/>
          <w:lang w:eastAsia="ru-RU"/>
        </w:rPr>
        <w:t xml:space="preserve"> Л.С, </w:t>
      </w:r>
      <w:proofErr w:type="spellStart"/>
      <w:r w:rsidRPr="00D441EF">
        <w:rPr>
          <w:rFonts w:ascii="Times New Roman" w:eastAsia="Times New Roman" w:hAnsi="Times New Roman" w:cs="Times New Roman"/>
          <w:sz w:val="24"/>
          <w:szCs w:val="24"/>
          <w:lang w:eastAsia="ru-RU"/>
        </w:rPr>
        <w:t>Бутузова</w:t>
      </w:r>
      <w:proofErr w:type="spellEnd"/>
      <w:r w:rsidRPr="00D441EF">
        <w:rPr>
          <w:rFonts w:ascii="Times New Roman" w:eastAsia="Times New Roman" w:hAnsi="Times New Roman" w:cs="Times New Roman"/>
          <w:sz w:val="24"/>
          <w:szCs w:val="24"/>
          <w:lang w:eastAsia="ru-RU"/>
        </w:rPr>
        <w:t xml:space="preserve"> В.Ф., С.Б. Кадомцева и др. </w:t>
      </w:r>
      <w:r w:rsidRPr="00D441EF">
        <w:rPr>
          <w:rFonts w:ascii="Times New Roman" w:eastAsia="Calibri" w:hAnsi="Times New Roman" w:cs="Times New Roman"/>
          <w:sz w:val="24"/>
          <w:szCs w:val="24"/>
          <w:lang w:eastAsia="ru-RU"/>
        </w:rPr>
        <w:t>(базовый уровень)  (Геометрия.</w:t>
      </w:r>
      <w:proofErr w:type="gramEnd"/>
      <w:r w:rsidRPr="00D441EF">
        <w:rPr>
          <w:rFonts w:ascii="Times New Roman" w:eastAsia="Calibri" w:hAnsi="Times New Roman" w:cs="Times New Roman"/>
          <w:sz w:val="24"/>
          <w:szCs w:val="24"/>
          <w:lang w:eastAsia="ru-RU"/>
        </w:rPr>
        <w:t xml:space="preserve"> Сборник рабочих программ. 10-11 классы : учеб</w:t>
      </w:r>
      <w:proofErr w:type="gramStart"/>
      <w:r w:rsidRPr="00D441EF">
        <w:rPr>
          <w:rFonts w:ascii="Times New Roman" w:eastAsia="Calibri" w:hAnsi="Times New Roman" w:cs="Times New Roman"/>
          <w:sz w:val="24"/>
          <w:szCs w:val="24"/>
          <w:lang w:eastAsia="ru-RU"/>
        </w:rPr>
        <w:t>.</w:t>
      </w:r>
      <w:proofErr w:type="gramEnd"/>
      <w:r w:rsidRPr="00D441EF">
        <w:rPr>
          <w:rFonts w:ascii="Times New Roman" w:eastAsia="Calibri" w:hAnsi="Times New Roman" w:cs="Times New Roman"/>
          <w:sz w:val="24"/>
          <w:szCs w:val="24"/>
          <w:lang w:eastAsia="ru-RU"/>
        </w:rPr>
        <w:t xml:space="preserve"> </w:t>
      </w:r>
      <w:proofErr w:type="gramStart"/>
      <w:r w:rsidRPr="00D441EF">
        <w:rPr>
          <w:rFonts w:ascii="Times New Roman" w:eastAsia="Calibri" w:hAnsi="Times New Roman" w:cs="Times New Roman"/>
          <w:sz w:val="24"/>
          <w:szCs w:val="24"/>
          <w:lang w:eastAsia="ru-RU"/>
        </w:rPr>
        <w:t>п</w:t>
      </w:r>
      <w:proofErr w:type="gramEnd"/>
      <w:r w:rsidRPr="00D441EF">
        <w:rPr>
          <w:rFonts w:ascii="Times New Roman" w:eastAsia="Calibri" w:hAnsi="Times New Roman" w:cs="Times New Roman"/>
          <w:sz w:val="24"/>
          <w:szCs w:val="24"/>
          <w:lang w:eastAsia="ru-RU"/>
        </w:rPr>
        <w:t xml:space="preserve">особие для </w:t>
      </w:r>
      <w:proofErr w:type="spellStart"/>
      <w:r w:rsidRPr="00D441EF">
        <w:rPr>
          <w:rFonts w:ascii="Times New Roman" w:eastAsia="Calibri" w:hAnsi="Times New Roman" w:cs="Times New Roman"/>
          <w:sz w:val="24"/>
          <w:szCs w:val="24"/>
          <w:lang w:eastAsia="ru-RU"/>
        </w:rPr>
        <w:t>общеобразоват</w:t>
      </w:r>
      <w:proofErr w:type="spellEnd"/>
      <w:r w:rsidRPr="00D441EF">
        <w:rPr>
          <w:rFonts w:ascii="Times New Roman" w:eastAsia="Calibri" w:hAnsi="Times New Roman" w:cs="Times New Roman"/>
          <w:sz w:val="24"/>
          <w:szCs w:val="24"/>
          <w:lang w:eastAsia="ru-RU"/>
        </w:rPr>
        <w:t xml:space="preserve">. организаций : базовый и </w:t>
      </w:r>
      <w:proofErr w:type="spellStart"/>
      <w:r w:rsidRPr="00D441EF">
        <w:rPr>
          <w:rFonts w:ascii="Times New Roman" w:eastAsia="Calibri" w:hAnsi="Times New Roman" w:cs="Times New Roman"/>
          <w:sz w:val="24"/>
          <w:szCs w:val="24"/>
          <w:lang w:eastAsia="ru-RU"/>
        </w:rPr>
        <w:t>углубл</w:t>
      </w:r>
      <w:proofErr w:type="spellEnd"/>
      <w:r w:rsidRPr="00D441EF">
        <w:rPr>
          <w:rFonts w:ascii="Times New Roman" w:eastAsia="Calibri" w:hAnsi="Times New Roman" w:cs="Times New Roman"/>
          <w:sz w:val="24"/>
          <w:szCs w:val="24"/>
          <w:lang w:eastAsia="ru-RU"/>
        </w:rPr>
        <w:t xml:space="preserve">. уровни / [сост. Т. А. </w:t>
      </w:r>
      <w:proofErr w:type="spellStart"/>
      <w:r w:rsidRPr="00D441EF">
        <w:rPr>
          <w:rFonts w:ascii="Times New Roman" w:eastAsia="Calibri" w:hAnsi="Times New Roman" w:cs="Times New Roman"/>
          <w:sz w:val="24"/>
          <w:szCs w:val="24"/>
          <w:lang w:eastAsia="ru-RU"/>
        </w:rPr>
        <w:t>Бурмистрова</w:t>
      </w:r>
      <w:proofErr w:type="spellEnd"/>
      <w:r w:rsidRPr="00D441EF">
        <w:rPr>
          <w:rFonts w:ascii="Times New Roman" w:eastAsia="Calibri" w:hAnsi="Times New Roman" w:cs="Times New Roman"/>
          <w:sz w:val="24"/>
          <w:szCs w:val="24"/>
          <w:lang w:eastAsia="ru-RU"/>
        </w:rPr>
        <w:t xml:space="preserve">]. – 2-е изд., </w:t>
      </w:r>
      <w:proofErr w:type="spellStart"/>
      <w:r w:rsidRPr="00D441EF">
        <w:rPr>
          <w:rFonts w:ascii="Times New Roman" w:eastAsia="Calibri" w:hAnsi="Times New Roman" w:cs="Times New Roman"/>
          <w:sz w:val="24"/>
          <w:szCs w:val="24"/>
          <w:lang w:eastAsia="ru-RU"/>
        </w:rPr>
        <w:t>перераб</w:t>
      </w:r>
      <w:proofErr w:type="spellEnd"/>
      <w:r w:rsidRPr="00D441EF">
        <w:rPr>
          <w:rFonts w:ascii="Times New Roman" w:eastAsia="Calibri" w:hAnsi="Times New Roman" w:cs="Times New Roman"/>
          <w:sz w:val="24"/>
          <w:szCs w:val="24"/>
          <w:lang w:eastAsia="ru-RU"/>
        </w:rPr>
        <w:t>.  – М.</w:t>
      </w:r>
      <w:proofErr w:type="gramStart"/>
      <w:r w:rsidRPr="00D441EF">
        <w:rPr>
          <w:rFonts w:ascii="Times New Roman" w:eastAsia="Calibri" w:hAnsi="Times New Roman" w:cs="Times New Roman"/>
          <w:sz w:val="24"/>
          <w:szCs w:val="24"/>
          <w:lang w:eastAsia="ru-RU"/>
        </w:rPr>
        <w:t xml:space="preserve"> :</w:t>
      </w:r>
      <w:proofErr w:type="gramEnd"/>
      <w:r w:rsidRPr="00D441EF">
        <w:rPr>
          <w:rFonts w:ascii="Times New Roman" w:eastAsia="Calibri" w:hAnsi="Times New Roman" w:cs="Times New Roman"/>
          <w:sz w:val="24"/>
          <w:szCs w:val="24"/>
          <w:lang w:eastAsia="ru-RU"/>
        </w:rPr>
        <w:t xml:space="preserve">  Просвещение, 2018.), в соответствии с нормативно-правовыми документами:</w:t>
      </w:r>
    </w:p>
    <w:p w:rsidR="00D441EF" w:rsidRPr="00D441EF" w:rsidRDefault="00D441EF" w:rsidP="00D441EF">
      <w:pPr>
        <w:widowControl w:val="0"/>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D441EF">
        <w:rPr>
          <w:rFonts w:ascii="Times New Roman" w:eastAsia="Calibri" w:hAnsi="Times New Roman" w:cs="Times New Roman"/>
          <w:sz w:val="24"/>
          <w:szCs w:val="24"/>
          <w:lang w:eastAsia="ru-RU"/>
        </w:rPr>
        <w:t>Федеральным законом от 29 декабря 2012 года №273-ФЗ «Об образовании в Российской Федерации» с изменениями и дополнениями.</w:t>
      </w:r>
    </w:p>
    <w:p w:rsidR="00D441EF" w:rsidRPr="00D441EF" w:rsidRDefault="00D441EF" w:rsidP="00D441EF">
      <w:pPr>
        <w:widowControl w:val="0"/>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D441EF">
        <w:rPr>
          <w:rFonts w:ascii="Times New Roman" w:eastAsia="Calibri" w:hAnsi="Times New Roman" w:cs="Times New Roman"/>
          <w:sz w:val="24"/>
          <w:szCs w:val="24"/>
          <w:lang w:eastAsia="ru-RU"/>
        </w:rPr>
        <w:t>Приказом Министерства образования РФ от 5 марта 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w:t>
      </w:r>
    </w:p>
    <w:p w:rsidR="00D441EF" w:rsidRPr="00D441EF" w:rsidRDefault="00D441EF" w:rsidP="00D441EF">
      <w:pPr>
        <w:widowControl w:val="0"/>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D441EF">
        <w:rPr>
          <w:rFonts w:ascii="Times New Roman" w:eastAsia="Calibri" w:hAnsi="Times New Roman" w:cs="Times New Roman"/>
          <w:sz w:val="24"/>
          <w:szCs w:val="24"/>
          <w:lang w:eastAsia="ru-RU"/>
        </w:rPr>
        <w:t>Основной образовательной программой среднего общего образования, обеспечивающей реализацию ФК ГОС 2004г.   МБОУ «Ново-</w:t>
      </w:r>
      <w:proofErr w:type="spellStart"/>
      <w:r w:rsidRPr="00D441EF">
        <w:rPr>
          <w:rFonts w:ascii="Times New Roman" w:eastAsia="Calibri" w:hAnsi="Times New Roman" w:cs="Times New Roman"/>
          <w:sz w:val="24"/>
          <w:szCs w:val="24"/>
          <w:lang w:eastAsia="ru-RU"/>
        </w:rPr>
        <w:t>Идинская</w:t>
      </w:r>
      <w:proofErr w:type="spellEnd"/>
      <w:r w:rsidRPr="00D441EF">
        <w:rPr>
          <w:rFonts w:ascii="Times New Roman" w:eastAsia="Calibri" w:hAnsi="Times New Roman" w:cs="Times New Roman"/>
          <w:sz w:val="24"/>
          <w:szCs w:val="24"/>
          <w:lang w:eastAsia="ru-RU"/>
        </w:rPr>
        <w:t xml:space="preserve"> СОШ».</w:t>
      </w:r>
    </w:p>
    <w:p w:rsidR="00D441EF" w:rsidRPr="00D441EF" w:rsidRDefault="00D441EF" w:rsidP="00D441EF">
      <w:pPr>
        <w:widowControl w:val="0"/>
        <w:autoSpaceDN w:val="0"/>
        <w:spacing w:after="0" w:line="240" w:lineRule="auto"/>
        <w:ind w:firstLine="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b/>
          <w:sz w:val="24"/>
          <w:szCs w:val="24"/>
          <w:lang w:eastAsia="ru-RU"/>
        </w:rPr>
        <w:t>Изучение геометрии</w:t>
      </w:r>
      <w:r w:rsidRPr="00D441EF">
        <w:rPr>
          <w:rFonts w:ascii="Times New Roman" w:eastAsia="Times New Roman" w:hAnsi="Times New Roman" w:cs="Times New Roman"/>
          <w:sz w:val="24"/>
          <w:szCs w:val="24"/>
          <w:lang w:eastAsia="ru-RU"/>
        </w:rPr>
        <w:t xml:space="preserve"> в старшей школе на базовом уровне направлено на достижение следующих </w:t>
      </w:r>
      <w:r w:rsidRPr="00D441EF">
        <w:rPr>
          <w:rFonts w:ascii="Times New Roman" w:eastAsia="Times New Roman" w:hAnsi="Times New Roman" w:cs="Times New Roman"/>
          <w:b/>
          <w:sz w:val="24"/>
          <w:szCs w:val="24"/>
          <w:lang w:eastAsia="ru-RU"/>
        </w:rPr>
        <w:t>целей</w:t>
      </w:r>
      <w:r w:rsidRPr="00D441EF">
        <w:rPr>
          <w:rFonts w:ascii="Times New Roman" w:eastAsia="Times New Roman" w:hAnsi="Times New Roman" w:cs="Times New Roman"/>
          <w:sz w:val="24"/>
          <w:szCs w:val="24"/>
          <w:lang w:eastAsia="ru-RU"/>
        </w:rPr>
        <w:t xml:space="preserve">: </w:t>
      </w:r>
    </w:p>
    <w:p w:rsidR="00D441EF" w:rsidRPr="00D441EF" w:rsidRDefault="00D441EF" w:rsidP="00D441EF">
      <w:pPr>
        <w:widowControl w:val="0"/>
        <w:numPr>
          <w:ilvl w:val="0"/>
          <w:numId w:val="2"/>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 xml:space="preserve">осознание математики как единой интегрированной науки, одной из составных частей которой является геометрия; </w:t>
      </w:r>
    </w:p>
    <w:p w:rsidR="00D441EF" w:rsidRPr="00D441EF" w:rsidRDefault="00D441EF" w:rsidP="00D441EF">
      <w:pPr>
        <w:widowControl w:val="0"/>
        <w:numPr>
          <w:ilvl w:val="0"/>
          <w:numId w:val="2"/>
        </w:numPr>
        <w:tabs>
          <w:tab w:val="left" w:pos="284"/>
          <w:tab w:val="left" w:pos="709"/>
        </w:tabs>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 xml:space="preserve">развитие логического мышления, пространственного воображения, алгоритмической культуры, критичности мышления на уровне, необходимом для обучения в высшей школе по соответствующей специальности, в будущей профессиональной деятельности; </w:t>
      </w:r>
    </w:p>
    <w:p w:rsidR="00D441EF" w:rsidRPr="00D441EF" w:rsidRDefault="00D441EF" w:rsidP="00D441EF">
      <w:pPr>
        <w:widowControl w:val="0"/>
        <w:numPr>
          <w:ilvl w:val="0"/>
          <w:numId w:val="2"/>
        </w:numPr>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 xml:space="preserve">овладение геометрическими знаниями и умениями, необходимыми в повседневной жизни, для изучения школьных естественнонаучных дисциплин, для продолжения обучения в высшей школе; </w:t>
      </w:r>
    </w:p>
    <w:p w:rsidR="00D441EF" w:rsidRPr="00D441EF" w:rsidRDefault="00D441EF" w:rsidP="00D441EF">
      <w:pPr>
        <w:widowControl w:val="0"/>
        <w:numPr>
          <w:ilvl w:val="0"/>
          <w:numId w:val="2"/>
        </w:numPr>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 xml:space="preserve">воспитание средствами геометрии культуры личности: отношения к математике как части общечеловеческой культуры: знакомство с историей развития математики и геометрии, эволюцией математических идей, понимания значимости математики для общественного прогресса. </w:t>
      </w:r>
    </w:p>
    <w:p w:rsidR="00D441EF" w:rsidRPr="00D441EF" w:rsidRDefault="00D441EF" w:rsidP="00D441EF">
      <w:pPr>
        <w:autoSpaceDN w:val="0"/>
        <w:spacing w:before="120" w:after="120" w:line="240" w:lineRule="auto"/>
        <w:rPr>
          <w:rFonts w:ascii="Times New Roman" w:eastAsia="Times New Roman" w:hAnsi="Times New Roman" w:cs="Times New Roman"/>
          <w:b/>
          <w:sz w:val="24"/>
          <w:szCs w:val="24"/>
          <w:lang w:eastAsia="ru-RU"/>
        </w:rPr>
      </w:pPr>
      <w:r w:rsidRPr="00D441EF">
        <w:rPr>
          <w:rFonts w:ascii="Times New Roman" w:eastAsia="Times New Roman" w:hAnsi="Times New Roman" w:cs="Times New Roman"/>
          <w:b/>
          <w:sz w:val="24"/>
          <w:szCs w:val="24"/>
          <w:shd w:val="clear" w:color="auto" w:fill="FFFFFF"/>
          <w:lang w:eastAsia="ru-RU" w:bidi="ru-RU"/>
        </w:rPr>
        <w:t xml:space="preserve">Общая характеристика </w:t>
      </w:r>
      <w:r w:rsidRPr="00D441EF">
        <w:rPr>
          <w:rFonts w:ascii="Times New Roman" w:eastAsia="Times New Roman" w:hAnsi="Times New Roman" w:cs="Times New Roman"/>
          <w:b/>
          <w:sz w:val="24"/>
          <w:szCs w:val="24"/>
          <w:lang w:eastAsia="ru-RU"/>
        </w:rPr>
        <w:t>учебного предмета</w:t>
      </w:r>
    </w:p>
    <w:p w:rsidR="00D441EF" w:rsidRPr="00D441EF" w:rsidRDefault="00D441EF" w:rsidP="00D441EF">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 xml:space="preserve">Геометрия – одна из важнейших дисциплин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и формирование понятия доказательства. </w:t>
      </w:r>
    </w:p>
    <w:p w:rsidR="00D441EF" w:rsidRPr="00D441EF" w:rsidRDefault="00D441EF" w:rsidP="00D441EF">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D441EF">
        <w:rPr>
          <w:rFonts w:ascii="Times New Roman" w:eastAsia="Times New Roman" w:hAnsi="Times New Roman" w:cs="Times New Roman"/>
          <w:sz w:val="24"/>
          <w:szCs w:val="24"/>
        </w:rPr>
        <w:t>Изучение курса стереометрии базируется на сочетании наглядности и логической строгости. Опора на наглядность – непременное условие успешного усвоения материала, и в связи с этим нужно уделить большое внимание правильному изображению на чертеже пространственных фигур. С самого начала необходимо показывать обучающимся, как нужно изображать те или иные фигуры, поскольку при работе по данному учебнику уже на первых уроках появляются куб, параллелепипед, тетраэдр. Однако наглядность должна быть пронизана строгой логикой. Курс стереометрии предъявляет в этом отношении более высокие требования к учащимся. В данном курсе уже с самого начала формируются аксиомы о взаимном расположении точек, прямых и плоскостей в пространстве, и далее изучение свой</w:t>
      </w:r>
      <w:proofErr w:type="gramStart"/>
      <w:r w:rsidRPr="00D441EF">
        <w:rPr>
          <w:rFonts w:ascii="Times New Roman" w:eastAsia="Times New Roman" w:hAnsi="Times New Roman" w:cs="Times New Roman"/>
          <w:sz w:val="24"/>
          <w:szCs w:val="24"/>
        </w:rPr>
        <w:t>ств вз</w:t>
      </w:r>
      <w:proofErr w:type="gramEnd"/>
      <w:r w:rsidRPr="00D441EF">
        <w:rPr>
          <w:rFonts w:ascii="Times New Roman" w:eastAsia="Times New Roman" w:hAnsi="Times New Roman" w:cs="Times New Roman"/>
          <w:sz w:val="24"/>
          <w:szCs w:val="24"/>
        </w:rPr>
        <w:t xml:space="preserve">аимного расположения прямых и плоскостей проходит на основе этих аксиом. Тем самым задаётся высокий уровень строгости в </w:t>
      </w:r>
      <w:proofErr w:type="gramStart"/>
      <w:r w:rsidRPr="00D441EF">
        <w:rPr>
          <w:rFonts w:ascii="Times New Roman" w:eastAsia="Times New Roman" w:hAnsi="Times New Roman" w:cs="Times New Roman"/>
          <w:sz w:val="24"/>
          <w:szCs w:val="24"/>
        </w:rPr>
        <w:t>логических рассуждениях</w:t>
      </w:r>
      <w:proofErr w:type="gramEnd"/>
      <w:r w:rsidRPr="00D441EF">
        <w:rPr>
          <w:rFonts w:ascii="Times New Roman" w:eastAsia="Times New Roman" w:hAnsi="Times New Roman" w:cs="Times New Roman"/>
          <w:sz w:val="24"/>
          <w:szCs w:val="24"/>
        </w:rPr>
        <w:t xml:space="preserve">, который должен выдерживаться на протяжении всего курса. Это способствует решению </w:t>
      </w:r>
      <w:r w:rsidRPr="00D441EF">
        <w:rPr>
          <w:rFonts w:ascii="Times New Roman" w:eastAsia="Times New Roman" w:hAnsi="Times New Roman" w:cs="Times New Roman"/>
          <w:sz w:val="24"/>
          <w:szCs w:val="24"/>
        </w:rPr>
        <w:lastRenderedPageBreak/>
        <w:t>важной педагогической задачи – научить работать с книгой. Те или иные разделы учебника в зависимости от уровня подготовленности класса учитель может предложить учащимся для самостоятельного изучения. Важную роль при изучении стереометрии отводится задачам, поэтому в планировании отводится достаточное время для их решения на уроках по закреплению теоретического материала и его практического применения.</w:t>
      </w:r>
    </w:p>
    <w:p w:rsidR="00D441EF" w:rsidRPr="00D441EF" w:rsidRDefault="00D441EF" w:rsidP="00D441EF">
      <w:pPr>
        <w:widowControl w:val="0"/>
        <w:tabs>
          <w:tab w:val="right" w:pos="10465"/>
        </w:tabs>
        <w:autoSpaceDN w:val="0"/>
        <w:spacing w:before="120" w:after="120" w:line="240" w:lineRule="auto"/>
        <w:rPr>
          <w:rFonts w:ascii="Times New Roman" w:eastAsia="Courier New" w:hAnsi="Times New Roman" w:cs="Times New Roman"/>
          <w:b/>
          <w:bCs/>
          <w:color w:val="000000"/>
          <w:sz w:val="24"/>
          <w:szCs w:val="24"/>
          <w:shd w:val="clear" w:color="auto" w:fill="FFFFFF"/>
          <w:lang w:eastAsia="ru-RU" w:bidi="ru-RU"/>
        </w:rPr>
      </w:pPr>
    </w:p>
    <w:p w:rsidR="00D441EF" w:rsidRPr="00D441EF" w:rsidRDefault="00D441EF" w:rsidP="00D441EF">
      <w:pPr>
        <w:widowControl w:val="0"/>
        <w:tabs>
          <w:tab w:val="right" w:pos="10465"/>
        </w:tabs>
        <w:autoSpaceDN w:val="0"/>
        <w:spacing w:before="120" w:after="120" w:line="240" w:lineRule="auto"/>
        <w:rPr>
          <w:rFonts w:ascii="Times New Roman" w:eastAsia="Courier New" w:hAnsi="Times New Roman" w:cs="Times New Roman"/>
          <w:b/>
          <w:bCs/>
          <w:color w:val="000000"/>
          <w:sz w:val="24"/>
          <w:szCs w:val="24"/>
          <w:shd w:val="clear" w:color="auto" w:fill="FFFFFF"/>
          <w:lang w:eastAsia="ru-RU" w:bidi="ru-RU"/>
        </w:rPr>
      </w:pPr>
      <w:r w:rsidRPr="00D441EF">
        <w:rPr>
          <w:rFonts w:ascii="Times New Roman" w:eastAsia="Courier New" w:hAnsi="Times New Roman" w:cs="Times New Roman"/>
          <w:b/>
          <w:bCs/>
          <w:color w:val="000000"/>
          <w:sz w:val="24"/>
          <w:szCs w:val="24"/>
          <w:shd w:val="clear" w:color="auto" w:fill="FFFFFF"/>
          <w:lang w:eastAsia="ru-RU" w:bidi="ru-RU"/>
        </w:rPr>
        <w:t>Учебники:</w:t>
      </w:r>
    </w:p>
    <w:p w:rsidR="00D441EF" w:rsidRPr="00D441EF" w:rsidRDefault="00D441EF" w:rsidP="00D441EF">
      <w:pPr>
        <w:widowControl w:val="0"/>
        <w:numPr>
          <w:ilvl w:val="0"/>
          <w:numId w:val="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sz w:val="24"/>
          <w:szCs w:val="24"/>
          <w:lang w:eastAsia="ru-RU"/>
        </w:rPr>
        <w:t>Математика: алгебра и начала математического анализа, геометрия. Геометрия. 10-11 классы : учеб</w:t>
      </w:r>
      <w:proofErr w:type="gramStart"/>
      <w:r w:rsidRPr="00D441EF">
        <w:rPr>
          <w:rFonts w:ascii="Times New Roman" w:eastAsia="Times New Roman" w:hAnsi="Times New Roman" w:cs="Times New Roman"/>
          <w:sz w:val="24"/>
          <w:szCs w:val="24"/>
          <w:lang w:eastAsia="ru-RU"/>
        </w:rPr>
        <w:t>.</w:t>
      </w:r>
      <w:proofErr w:type="gramEnd"/>
      <w:r w:rsidRPr="00D441EF">
        <w:rPr>
          <w:rFonts w:ascii="Times New Roman" w:eastAsia="Times New Roman" w:hAnsi="Times New Roman" w:cs="Times New Roman"/>
          <w:sz w:val="24"/>
          <w:szCs w:val="24"/>
          <w:lang w:eastAsia="ru-RU"/>
        </w:rPr>
        <w:t xml:space="preserve"> </w:t>
      </w:r>
      <w:proofErr w:type="gramStart"/>
      <w:r w:rsidRPr="00D441EF">
        <w:rPr>
          <w:rFonts w:ascii="Times New Roman" w:eastAsia="Times New Roman" w:hAnsi="Times New Roman" w:cs="Times New Roman"/>
          <w:sz w:val="24"/>
          <w:szCs w:val="24"/>
          <w:lang w:eastAsia="ru-RU"/>
        </w:rPr>
        <w:t>д</w:t>
      </w:r>
      <w:proofErr w:type="gramEnd"/>
      <w:r w:rsidRPr="00D441EF">
        <w:rPr>
          <w:rFonts w:ascii="Times New Roman" w:eastAsia="Times New Roman" w:hAnsi="Times New Roman" w:cs="Times New Roman"/>
          <w:sz w:val="24"/>
          <w:szCs w:val="24"/>
          <w:lang w:eastAsia="ru-RU"/>
        </w:rPr>
        <w:t xml:space="preserve">ля </w:t>
      </w:r>
      <w:proofErr w:type="spellStart"/>
      <w:r w:rsidRPr="00D441EF">
        <w:rPr>
          <w:rFonts w:ascii="Times New Roman" w:eastAsia="Times New Roman" w:hAnsi="Times New Roman" w:cs="Times New Roman"/>
          <w:sz w:val="24"/>
          <w:szCs w:val="24"/>
          <w:lang w:eastAsia="ru-RU"/>
        </w:rPr>
        <w:t>общеобразоват</w:t>
      </w:r>
      <w:proofErr w:type="spellEnd"/>
      <w:r w:rsidRPr="00D441EF">
        <w:rPr>
          <w:rFonts w:ascii="Times New Roman" w:eastAsia="Times New Roman" w:hAnsi="Times New Roman" w:cs="Times New Roman"/>
          <w:sz w:val="24"/>
          <w:szCs w:val="24"/>
          <w:lang w:eastAsia="ru-RU"/>
        </w:rPr>
        <w:t xml:space="preserve">. организаций : базовый и </w:t>
      </w:r>
      <w:proofErr w:type="spellStart"/>
      <w:r w:rsidRPr="00D441EF">
        <w:rPr>
          <w:rFonts w:ascii="Times New Roman" w:eastAsia="Times New Roman" w:hAnsi="Times New Roman" w:cs="Times New Roman"/>
          <w:sz w:val="24"/>
          <w:szCs w:val="24"/>
          <w:lang w:eastAsia="ru-RU"/>
        </w:rPr>
        <w:t>углубл</w:t>
      </w:r>
      <w:proofErr w:type="spellEnd"/>
      <w:r w:rsidRPr="00D441EF">
        <w:rPr>
          <w:rFonts w:ascii="Times New Roman" w:eastAsia="Times New Roman" w:hAnsi="Times New Roman" w:cs="Times New Roman"/>
          <w:sz w:val="24"/>
          <w:szCs w:val="24"/>
          <w:lang w:eastAsia="ru-RU"/>
        </w:rPr>
        <w:t xml:space="preserve">. уровни /[Л. С. </w:t>
      </w:r>
      <w:proofErr w:type="spellStart"/>
      <w:r w:rsidRPr="00D441EF">
        <w:rPr>
          <w:rFonts w:ascii="Times New Roman" w:eastAsia="Times New Roman" w:hAnsi="Times New Roman" w:cs="Times New Roman"/>
          <w:sz w:val="24"/>
          <w:szCs w:val="24"/>
          <w:lang w:eastAsia="ru-RU"/>
        </w:rPr>
        <w:t>Атанасян</w:t>
      </w:r>
      <w:proofErr w:type="spellEnd"/>
      <w:r w:rsidRPr="00D441EF">
        <w:rPr>
          <w:rFonts w:ascii="Times New Roman" w:eastAsia="Times New Roman" w:hAnsi="Times New Roman" w:cs="Times New Roman"/>
          <w:sz w:val="24"/>
          <w:szCs w:val="24"/>
          <w:lang w:eastAsia="ru-RU"/>
        </w:rPr>
        <w:t>, В. Ф. Бутузов, С. Б. Кадомцев и др.]. – 5-е изд. – М. : Просвещение, 2019.</w:t>
      </w:r>
    </w:p>
    <w:p w:rsidR="00D441EF" w:rsidRPr="00D441EF" w:rsidRDefault="00D441EF" w:rsidP="00D441EF">
      <w:pPr>
        <w:widowControl w:val="0"/>
        <w:numPr>
          <w:ilvl w:val="0"/>
          <w:numId w:val="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sz w:val="24"/>
          <w:szCs w:val="24"/>
          <w:lang w:eastAsia="ru-RU"/>
        </w:rPr>
        <w:t>Саакян С. М. Изучение геометрии в 10-11классах</w:t>
      </w:r>
      <w:proofErr w:type="gramStart"/>
      <w:r w:rsidRPr="00D441EF">
        <w:rPr>
          <w:rFonts w:ascii="Times New Roman" w:eastAsia="Times New Roman" w:hAnsi="Times New Roman" w:cs="Times New Roman"/>
          <w:sz w:val="24"/>
          <w:szCs w:val="24"/>
          <w:lang w:eastAsia="ru-RU"/>
        </w:rPr>
        <w:t xml:space="preserve">  :</w:t>
      </w:r>
      <w:proofErr w:type="gramEnd"/>
      <w:r w:rsidRPr="00D441EF">
        <w:rPr>
          <w:rFonts w:ascii="Times New Roman" w:eastAsia="Times New Roman" w:hAnsi="Times New Roman" w:cs="Times New Roman"/>
          <w:sz w:val="24"/>
          <w:szCs w:val="24"/>
          <w:lang w:eastAsia="ru-RU"/>
        </w:rPr>
        <w:t xml:space="preserve">  кн. для учителя / С. М. Саакян, В. Ф. Бутузов – 4-е изд., </w:t>
      </w:r>
      <w:proofErr w:type="spellStart"/>
      <w:r w:rsidRPr="00D441EF">
        <w:rPr>
          <w:rFonts w:ascii="Times New Roman" w:eastAsia="Times New Roman" w:hAnsi="Times New Roman" w:cs="Times New Roman"/>
          <w:sz w:val="24"/>
          <w:szCs w:val="24"/>
          <w:lang w:eastAsia="ru-RU"/>
        </w:rPr>
        <w:t>дораб</w:t>
      </w:r>
      <w:proofErr w:type="spellEnd"/>
      <w:r w:rsidRPr="00D441EF">
        <w:rPr>
          <w:rFonts w:ascii="Times New Roman" w:eastAsia="Times New Roman" w:hAnsi="Times New Roman" w:cs="Times New Roman"/>
          <w:sz w:val="24"/>
          <w:szCs w:val="24"/>
          <w:lang w:eastAsia="ru-RU"/>
        </w:rPr>
        <w:t>. – М.</w:t>
      </w:r>
      <w:proofErr w:type="gramStart"/>
      <w:r w:rsidRPr="00D441EF">
        <w:rPr>
          <w:rFonts w:ascii="Times New Roman" w:eastAsia="Times New Roman" w:hAnsi="Times New Roman" w:cs="Times New Roman"/>
          <w:sz w:val="24"/>
          <w:szCs w:val="24"/>
          <w:lang w:eastAsia="ru-RU"/>
        </w:rPr>
        <w:t xml:space="preserve"> :</w:t>
      </w:r>
      <w:proofErr w:type="gramEnd"/>
      <w:r w:rsidRPr="00D441EF">
        <w:rPr>
          <w:rFonts w:ascii="Times New Roman" w:eastAsia="Times New Roman" w:hAnsi="Times New Roman" w:cs="Times New Roman"/>
          <w:sz w:val="24"/>
          <w:szCs w:val="24"/>
          <w:lang w:eastAsia="ru-RU"/>
        </w:rPr>
        <w:t xml:space="preserve"> Просвещение, 2010.</w:t>
      </w:r>
    </w:p>
    <w:p w:rsidR="00D441EF" w:rsidRPr="00D441EF" w:rsidRDefault="00D441EF" w:rsidP="00D441EF">
      <w:pPr>
        <w:widowControl w:val="0"/>
        <w:numPr>
          <w:ilvl w:val="0"/>
          <w:numId w:val="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sz w:val="24"/>
          <w:szCs w:val="24"/>
          <w:lang w:eastAsia="ru-RU"/>
        </w:rPr>
        <w:t xml:space="preserve"> Саакян С. М. Геометрия. Поурочные разработки. 10-11 классы :  учеб</w:t>
      </w:r>
      <w:proofErr w:type="gramStart"/>
      <w:r w:rsidRPr="00D441EF">
        <w:rPr>
          <w:rFonts w:ascii="Times New Roman" w:eastAsia="Times New Roman" w:hAnsi="Times New Roman" w:cs="Times New Roman"/>
          <w:sz w:val="24"/>
          <w:szCs w:val="24"/>
          <w:lang w:eastAsia="ru-RU"/>
        </w:rPr>
        <w:t>.</w:t>
      </w:r>
      <w:proofErr w:type="gramEnd"/>
      <w:r w:rsidRPr="00D441EF">
        <w:rPr>
          <w:rFonts w:ascii="Times New Roman" w:eastAsia="Times New Roman" w:hAnsi="Times New Roman" w:cs="Times New Roman"/>
          <w:sz w:val="24"/>
          <w:szCs w:val="24"/>
          <w:lang w:eastAsia="ru-RU"/>
        </w:rPr>
        <w:t xml:space="preserve"> </w:t>
      </w:r>
      <w:proofErr w:type="gramStart"/>
      <w:r w:rsidRPr="00D441EF">
        <w:rPr>
          <w:rFonts w:ascii="Times New Roman" w:eastAsia="Times New Roman" w:hAnsi="Times New Roman" w:cs="Times New Roman"/>
          <w:sz w:val="24"/>
          <w:szCs w:val="24"/>
          <w:lang w:eastAsia="ru-RU"/>
        </w:rPr>
        <w:t>п</w:t>
      </w:r>
      <w:proofErr w:type="gramEnd"/>
      <w:r w:rsidRPr="00D441EF">
        <w:rPr>
          <w:rFonts w:ascii="Times New Roman" w:eastAsia="Times New Roman" w:hAnsi="Times New Roman" w:cs="Times New Roman"/>
          <w:sz w:val="24"/>
          <w:szCs w:val="24"/>
          <w:lang w:eastAsia="ru-RU"/>
        </w:rPr>
        <w:t xml:space="preserve">особие для </w:t>
      </w:r>
      <w:proofErr w:type="spellStart"/>
      <w:r w:rsidRPr="00D441EF">
        <w:rPr>
          <w:rFonts w:ascii="Times New Roman" w:eastAsia="Times New Roman" w:hAnsi="Times New Roman" w:cs="Times New Roman"/>
          <w:sz w:val="24"/>
          <w:szCs w:val="24"/>
          <w:lang w:eastAsia="ru-RU"/>
        </w:rPr>
        <w:t>общеобразоват</w:t>
      </w:r>
      <w:proofErr w:type="spellEnd"/>
      <w:r w:rsidRPr="00D441EF">
        <w:rPr>
          <w:rFonts w:ascii="Times New Roman" w:eastAsia="Times New Roman" w:hAnsi="Times New Roman" w:cs="Times New Roman"/>
          <w:sz w:val="24"/>
          <w:szCs w:val="24"/>
          <w:lang w:eastAsia="ru-RU"/>
        </w:rPr>
        <w:t xml:space="preserve">. организаций  / С. М. Саакян, В. Ф. Бутузов – 2-е изд., </w:t>
      </w:r>
      <w:proofErr w:type="spellStart"/>
      <w:r w:rsidRPr="00D441EF">
        <w:rPr>
          <w:rFonts w:ascii="Times New Roman" w:eastAsia="Times New Roman" w:hAnsi="Times New Roman" w:cs="Times New Roman"/>
          <w:sz w:val="24"/>
          <w:szCs w:val="24"/>
          <w:lang w:eastAsia="ru-RU"/>
        </w:rPr>
        <w:t>перераб</w:t>
      </w:r>
      <w:proofErr w:type="spellEnd"/>
      <w:r w:rsidRPr="00D441EF">
        <w:rPr>
          <w:rFonts w:ascii="Times New Roman" w:eastAsia="Times New Roman" w:hAnsi="Times New Roman" w:cs="Times New Roman"/>
          <w:sz w:val="24"/>
          <w:szCs w:val="24"/>
          <w:lang w:eastAsia="ru-RU"/>
        </w:rPr>
        <w:t>. – М.</w:t>
      </w:r>
      <w:proofErr w:type="gramStart"/>
      <w:r w:rsidRPr="00D441EF">
        <w:rPr>
          <w:rFonts w:ascii="Times New Roman" w:eastAsia="Times New Roman" w:hAnsi="Times New Roman" w:cs="Times New Roman"/>
          <w:sz w:val="24"/>
          <w:szCs w:val="24"/>
          <w:lang w:eastAsia="ru-RU"/>
        </w:rPr>
        <w:t xml:space="preserve"> :</w:t>
      </w:r>
      <w:proofErr w:type="gramEnd"/>
      <w:r w:rsidRPr="00D441EF">
        <w:rPr>
          <w:rFonts w:ascii="Times New Roman" w:eastAsia="Times New Roman" w:hAnsi="Times New Roman" w:cs="Times New Roman"/>
          <w:sz w:val="24"/>
          <w:szCs w:val="24"/>
          <w:lang w:eastAsia="ru-RU"/>
        </w:rPr>
        <w:t xml:space="preserve"> Просвещение, 2017.</w:t>
      </w:r>
    </w:p>
    <w:p w:rsidR="00D441EF" w:rsidRPr="00D441EF" w:rsidRDefault="00D441EF" w:rsidP="00D441EF">
      <w:pPr>
        <w:widowControl w:val="0"/>
        <w:numPr>
          <w:ilvl w:val="0"/>
          <w:numId w:val="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sz w:val="24"/>
          <w:szCs w:val="24"/>
          <w:lang w:eastAsia="ru-RU"/>
        </w:rPr>
        <w:t>Зив Б. Г. Дидактические материалы. 10 класс: учеб</w:t>
      </w:r>
      <w:proofErr w:type="gramStart"/>
      <w:r w:rsidRPr="00D441EF">
        <w:rPr>
          <w:rFonts w:ascii="Times New Roman" w:eastAsia="Times New Roman" w:hAnsi="Times New Roman" w:cs="Times New Roman"/>
          <w:sz w:val="24"/>
          <w:szCs w:val="24"/>
          <w:lang w:eastAsia="ru-RU"/>
        </w:rPr>
        <w:t>.</w:t>
      </w:r>
      <w:proofErr w:type="gramEnd"/>
      <w:r w:rsidRPr="00D441EF">
        <w:rPr>
          <w:rFonts w:ascii="Times New Roman" w:eastAsia="Times New Roman" w:hAnsi="Times New Roman" w:cs="Times New Roman"/>
          <w:sz w:val="24"/>
          <w:szCs w:val="24"/>
          <w:lang w:eastAsia="ru-RU"/>
        </w:rPr>
        <w:t xml:space="preserve"> </w:t>
      </w:r>
      <w:proofErr w:type="gramStart"/>
      <w:r w:rsidRPr="00D441EF">
        <w:rPr>
          <w:rFonts w:ascii="Times New Roman" w:eastAsia="Times New Roman" w:hAnsi="Times New Roman" w:cs="Times New Roman"/>
          <w:sz w:val="24"/>
          <w:szCs w:val="24"/>
          <w:lang w:eastAsia="ru-RU"/>
        </w:rPr>
        <w:t>п</w:t>
      </w:r>
      <w:proofErr w:type="gramEnd"/>
      <w:r w:rsidRPr="00D441EF">
        <w:rPr>
          <w:rFonts w:ascii="Times New Roman" w:eastAsia="Times New Roman" w:hAnsi="Times New Roman" w:cs="Times New Roman"/>
          <w:sz w:val="24"/>
          <w:szCs w:val="24"/>
          <w:lang w:eastAsia="ru-RU"/>
        </w:rPr>
        <w:t xml:space="preserve">особие для </w:t>
      </w:r>
      <w:proofErr w:type="spellStart"/>
      <w:r w:rsidRPr="00D441EF">
        <w:rPr>
          <w:rFonts w:ascii="Times New Roman" w:eastAsia="Times New Roman" w:hAnsi="Times New Roman" w:cs="Times New Roman"/>
          <w:sz w:val="24"/>
          <w:szCs w:val="24"/>
          <w:lang w:eastAsia="ru-RU"/>
        </w:rPr>
        <w:t>общеобразоват</w:t>
      </w:r>
      <w:proofErr w:type="spellEnd"/>
      <w:r w:rsidRPr="00D441EF">
        <w:rPr>
          <w:rFonts w:ascii="Times New Roman" w:eastAsia="Times New Roman" w:hAnsi="Times New Roman" w:cs="Times New Roman"/>
          <w:sz w:val="24"/>
          <w:szCs w:val="24"/>
          <w:lang w:eastAsia="ru-RU"/>
        </w:rPr>
        <w:t xml:space="preserve">.  организаций : базовый и </w:t>
      </w:r>
      <w:proofErr w:type="spellStart"/>
      <w:r w:rsidRPr="00D441EF">
        <w:rPr>
          <w:rFonts w:ascii="Times New Roman" w:eastAsia="Times New Roman" w:hAnsi="Times New Roman" w:cs="Times New Roman"/>
          <w:sz w:val="24"/>
          <w:szCs w:val="24"/>
          <w:lang w:eastAsia="ru-RU"/>
        </w:rPr>
        <w:t>углубл</w:t>
      </w:r>
      <w:proofErr w:type="spellEnd"/>
      <w:r w:rsidRPr="00D441EF">
        <w:rPr>
          <w:rFonts w:ascii="Times New Roman" w:eastAsia="Times New Roman" w:hAnsi="Times New Roman" w:cs="Times New Roman"/>
          <w:sz w:val="24"/>
          <w:szCs w:val="24"/>
          <w:lang w:eastAsia="ru-RU"/>
        </w:rPr>
        <w:t>. уровни / Б. Г. Зив. – 17-е изд. – М. : Просвещение, 2018.</w:t>
      </w:r>
    </w:p>
    <w:p w:rsidR="00D441EF" w:rsidRPr="00D441EF" w:rsidRDefault="00D441EF" w:rsidP="00D441EF">
      <w:pPr>
        <w:widowControl w:val="0"/>
        <w:numPr>
          <w:ilvl w:val="0"/>
          <w:numId w:val="3"/>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proofErr w:type="spellStart"/>
      <w:r w:rsidRPr="00D441EF">
        <w:rPr>
          <w:rFonts w:ascii="Times New Roman" w:eastAsia="Times New Roman" w:hAnsi="Times New Roman" w:cs="Times New Roman"/>
          <w:sz w:val="24"/>
          <w:szCs w:val="24"/>
          <w:lang w:eastAsia="ru-RU"/>
        </w:rPr>
        <w:t>Иченская</w:t>
      </w:r>
      <w:proofErr w:type="spellEnd"/>
      <w:r w:rsidRPr="00D441EF">
        <w:rPr>
          <w:rFonts w:ascii="Times New Roman" w:eastAsia="Times New Roman" w:hAnsi="Times New Roman" w:cs="Times New Roman"/>
          <w:sz w:val="24"/>
          <w:szCs w:val="24"/>
          <w:lang w:eastAsia="ru-RU"/>
        </w:rPr>
        <w:t xml:space="preserve"> М. А. Геометрия. Контрольные работы.  10-11 классы : учеб</w:t>
      </w:r>
      <w:proofErr w:type="gramStart"/>
      <w:r w:rsidRPr="00D441EF">
        <w:rPr>
          <w:rFonts w:ascii="Times New Roman" w:eastAsia="Times New Roman" w:hAnsi="Times New Roman" w:cs="Times New Roman"/>
          <w:sz w:val="24"/>
          <w:szCs w:val="24"/>
          <w:lang w:eastAsia="ru-RU"/>
        </w:rPr>
        <w:t>.</w:t>
      </w:r>
      <w:proofErr w:type="gramEnd"/>
      <w:r w:rsidRPr="00D441EF">
        <w:rPr>
          <w:rFonts w:ascii="Times New Roman" w:eastAsia="Times New Roman" w:hAnsi="Times New Roman" w:cs="Times New Roman"/>
          <w:sz w:val="24"/>
          <w:szCs w:val="24"/>
          <w:lang w:eastAsia="ru-RU"/>
        </w:rPr>
        <w:t xml:space="preserve"> </w:t>
      </w:r>
      <w:proofErr w:type="gramStart"/>
      <w:r w:rsidRPr="00D441EF">
        <w:rPr>
          <w:rFonts w:ascii="Times New Roman" w:eastAsia="Times New Roman" w:hAnsi="Times New Roman" w:cs="Times New Roman"/>
          <w:sz w:val="24"/>
          <w:szCs w:val="24"/>
          <w:lang w:eastAsia="ru-RU"/>
        </w:rPr>
        <w:t>п</w:t>
      </w:r>
      <w:proofErr w:type="gramEnd"/>
      <w:r w:rsidRPr="00D441EF">
        <w:rPr>
          <w:rFonts w:ascii="Times New Roman" w:eastAsia="Times New Roman" w:hAnsi="Times New Roman" w:cs="Times New Roman"/>
          <w:sz w:val="24"/>
          <w:szCs w:val="24"/>
          <w:lang w:eastAsia="ru-RU"/>
        </w:rPr>
        <w:t>особие для об-</w:t>
      </w:r>
      <w:proofErr w:type="spellStart"/>
      <w:r w:rsidRPr="00D441EF">
        <w:rPr>
          <w:rFonts w:ascii="Times New Roman" w:eastAsia="Times New Roman" w:hAnsi="Times New Roman" w:cs="Times New Roman"/>
          <w:sz w:val="24"/>
          <w:szCs w:val="24"/>
          <w:lang w:eastAsia="ru-RU"/>
        </w:rPr>
        <w:t>щеобразоват</w:t>
      </w:r>
      <w:proofErr w:type="spellEnd"/>
      <w:r w:rsidRPr="00D441EF">
        <w:rPr>
          <w:rFonts w:ascii="Times New Roman" w:eastAsia="Times New Roman" w:hAnsi="Times New Roman" w:cs="Times New Roman"/>
          <w:sz w:val="24"/>
          <w:szCs w:val="24"/>
          <w:lang w:eastAsia="ru-RU"/>
        </w:rPr>
        <w:t xml:space="preserve">. организаций : базовый уровень  /  М. А. </w:t>
      </w:r>
      <w:proofErr w:type="spellStart"/>
      <w:r w:rsidRPr="00D441EF">
        <w:rPr>
          <w:rFonts w:ascii="Times New Roman" w:eastAsia="Times New Roman" w:hAnsi="Times New Roman" w:cs="Times New Roman"/>
          <w:sz w:val="24"/>
          <w:szCs w:val="24"/>
          <w:lang w:eastAsia="ru-RU"/>
        </w:rPr>
        <w:t>Иченская</w:t>
      </w:r>
      <w:proofErr w:type="spellEnd"/>
      <w:r w:rsidRPr="00D441EF">
        <w:rPr>
          <w:rFonts w:ascii="Times New Roman" w:eastAsia="Times New Roman" w:hAnsi="Times New Roman" w:cs="Times New Roman"/>
          <w:sz w:val="24"/>
          <w:szCs w:val="24"/>
          <w:lang w:eastAsia="ru-RU"/>
        </w:rPr>
        <w:t>. – М.</w:t>
      </w:r>
      <w:proofErr w:type="gramStart"/>
      <w:r w:rsidRPr="00D441EF">
        <w:rPr>
          <w:rFonts w:ascii="Times New Roman" w:eastAsia="Times New Roman" w:hAnsi="Times New Roman" w:cs="Times New Roman"/>
          <w:sz w:val="24"/>
          <w:szCs w:val="24"/>
          <w:lang w:eastAsia="ru-RU"/>
        </w:rPr>
        <w:t xml:space="preserve"> :</w:t>
      </w:r>
      <w:proofErr w:type="gramEnd"/>
      <w:r w:rsidRPr="00D441EF">
        <w:rPr>
          <w:rFonts w:ascii="Times New Roman" w:eastAsia="Times New Roman" w:hAnsi="Times New Roman" w:cs="Times New Roman"/>
          <w:sz w:val="24"/>
          <w:szCs w:val="24"/>
          <w:lang w:eastAsia="ru-RU"/>
        </w:rPr>
        <w:t xml:space="preserve"> Просвещение, 2019.</w:t>
      </w:r>
    </w:p>
    <w:p w:rsidR="00D441EF" w:rsidRPr="00D441EF" w:rsidRDefault="00D441EF" w:rsidP="00D441EF">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D441EF" w:rsidRPr="00D441EF" w:rsidRDefault="00D441EF" w:rsidP="00D441EF">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D441EF">
        <w:rPr>
          <w:rFonts w:ascii="Times New Roman" w:eastAsia="Times New Roman" w:hAnsi="Times New Roman" w:cs="Times New Roman"/>
          <w:b/>
          <w:sz w:val="24"/>
          <w:szCs w:val="24"/>
          <w:lang w:eastAsia="ru-RU"/>
        </w:rPr>
        <w:t>Место предмета</w:t>
      </w:r>
      <w:r w:rsidRPr="00D441EF">
        <w:rPr>
          <w:rFonts w:ascii="Times New Roman" w:eastAsia="Times New Roman" w:hAnsi="Times New Roman" w:cs="Times New Roman"/>
          <w:sz w:val="24"/>
          <w:szCs w:val="24"/>
          <w:lang w:eastAsia="ru-RU"/>
        </w:rPr>
        <w:t xml:space="preserve"> в учебном плане школы:  Рабочая программа разработана  на основе учебного плана МБОУ «Ново-</w:t>
      </w:r>
      <w:proofErr w:type="spellStart"/>
      <w:r w:rsidRPr="00D441EF">
        <w:rPr>
          <w:rFonts w:ascii="Times New Roman" w:eastAsia="Times New Roman" w:hAnsi="Times New Roman" w:cs="Times New Roman"/>
          <w:sz w:val="24"/>
          <w:szCs w:val="24"/>
          <w:lang w:eastAsia="ru-RU"/>
        </w:rPr>
        <w:t>Идинская</w:t>
      </w:r>
      <w:proofErr w:type="spellEnd"/>
      <w:r w:rsidRPr="00D441EF">
        <w:rPr>
          <w:rFonts w:ascii="Times New Roman" w:eastAsia="Times New Roman" w:hAnsi="Times New Roman" w:cs="Times New Roman"/>
          <w:sz w:val="24"/>
          <w:szCs w:val="24"/>
          <w:lang w:eastAsia="ru-RU"/>
        </w:rPr>
        <w:t xml:space="preserve"> СОШ». Программа  рассчитана  на 136 ч: 10 класс – 68ч, 11 класс – 68ч.  (34 учебные недели)</w:t>
      </w:r>
    </w:p>
    <w:p w:rsidR="00D441EF" w:rsidRPr="00D441EF" w:rsidRDefault="00D441EF" w:rsidP="00D441EF">
      <w:pPr>
        <w:spacing w:line="240" w:lineRule="auto"/>
        <w:jc w:val="center"/>
        <w:rPr>
          <w:rFonts w:ascii="Times New Roman" w:eastAsia="Calibri" w:hAnsi="Times New Roman" w:cs="Times New Roman"/>
          <w:b/>
          <w:sz w:val="24"/>
          <w:szCs w:val="24"/>
        </w:rPr>
      </w:pPr>
    </w:p>
    <w:p w:rsidR="00224D5D" w:rsidRDefault="00224D5D">
      <w:bookmarkStart w:id="0" w:name="_GoBack"/>
      <w:bookmarkEnd w:id="0"/>
    </w:p>
    <w:sectPr w:rsidR="00224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3984"/>
    <w:multiLevelType w:val="hybridMultilevel"/>
    <w:tmpl w:val="772C4344"/>
    <w:lvl w:ilvl="0" w:tplc="9CAAB38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5CF3236"/>
    <w:multiLevelType w:val="hybridMultilevel"/>
    <w:tmpl w:val="00C4C0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C954159"/>
    <w:multiLevelType w:val="hybridMultilevel"/>
    <w:tmpl w:val="45C297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1EF"/>
    <w:rsid w:val="00224D5D"/>
    <w:rsid w:val="00D44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727</Words>
  <Characters>4149</Characters>
  <Application>Microsoft Office Word</Application>
  <DocSecurity>0</DocSecurity>
  <Lines>34</Lines>
  <Paragraphs>9</Paragraphs>
  <ScaleCrop>false</ScaleCrop>
  <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2021-09-18T13:12:00Z</dcterms:created>
  <dcterms:modified xsi:type="dcterms:W3CDTF">2021-09-18T13:13:00Z</dcterms:modified>
</cp:coreProperties>
</file>