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2536DF">
        <w:rPr>
          <w:rFonts w:ascii="Times New Roman" w:hAnsi="Times New Roman" w:cs="Times New Roman"/>
          <w:b/>
          <w:bCs/>
          <w:sz w:val="24"/>
          <w:szCs w:val="24"/>
        </w:rPr>
        <w:t>Русский язык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="000C701A">
        <w:rPr>
          <w:rFonts w:ascii="Times New Roman" w:hAnsi="Times New Roman" w:cs="Times New Roman"/>
          <w:b/>
          <w:bCs/>
          <w:sz w:val="24"/>
          <w:szCs w:val="24"/>
        </w:rPr>
        <w:t>н</w:t>
      </w:r>
      <w:r w:rsidR="002536DF">
        <w:rPr>
          <w:rFonts w:ascii="Times New Roman" w:hAnsi="Times New Roman" w:cs="Times New Roman"/>
          <w:b/>
          <w:bCs/>
          <w:sz w:val="24"/>
          <w:szCs w:val="24"/>
        </w:rPr>
        <w:t xml:space="preserve">ачальное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 xml:space="preserve"> общее</w:t>
      </w:r>
      <w:proofErr w:type="gramEnd"/>
      <w:r w:rsidRPr="00EC377E">
        <w:rPr>
          <w:rFonts w:ascii="Times New Roman" w:hAnsi="Times New Roman" w:cs="Times New Roman"/>
          <w:b/>
          <w:bCs/>
          <w:sz w:val="24"/>
          <w:szCs w:val="24"/>
        </w:rPr>
        <w:t xml:space="preserve"> образование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224B"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536DF">
        <w:rPr>
          <w:rFonts w:ascii="Times New Roman" w:hAnsi="Times New Roman" w:cs="Times New Roman"/>
          <w:sz w:val="24"/>
          <w:szCs w:val="24"/>
        </w:rPr>
        <w:t xml:space="preserve"> по русскому </w:t>
      </w:r>
      <w:proofErr w:type="gramStart"/>
      <w:r w:rsidR="002536DF">
        <w:rPr>
          <w:rFonts w:ascii="Times New Roman" w:hAnsi="Times New Roman" w:cs="Times New Roman"/>
          <w:sz w:val="24"/>
          <w:szCs w:val="24"/>
        </w:rPr>
        <w:t xml:space="preserve">языку </w:t>
      </w:r>
      <w:r w:rsidRPr="00D0224B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Pr="00D0224B">
        <w:rPr>
          <w:rFonts w:ascii="Times New Roman" w:hAnsi="Times New Roman" w:cs="Times New Roman"/>
          <w:sz w:val="24"/>
          <w:szCs w:val="24"/>
        </w:rPr>
        <w:t xml:space="preserve"> </w:t>
      </w:r>
      <w:r w:rsidR="002536DF">
        <w:rPr>
          <w:rFonts w:ascii="Times New Roman" w:hAnsi="Times New Roman" w:cs="Times New Roman"/>
          <w:sz w:val="24"/>
          <w:szCs w:val="24"/>
        </w:rPr>
        <w:t>1-4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224B">
        <w:rPr>
          <w:rFonts w:ascii="Times New Roman" w:hAnsi="Times New Roman" w:cs="Times New Roman"/>
          <w:sz w:val="24"/>
          <w:szCs w:val="24"/>
        </w:rPr>
        <w:t>классов (далее – рабоч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D0224B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D0224B">
        <w:rPr>
          <w:rFonts w:ascii="Times New Roman" w:hAnsi="Times New Roman" w:cs="Times New Roman"/>
          <w:sz w:val="24"/>
          <w:szCs w:val="24"/>
        </w:rPr>
        <w:t>) со</w:t>
      </w:r>
      <w:r>
        <w:rPr>
          <w:rFonts w:ascii="Times New Roman" w:hAnsi="Times New Roman" w:cs="Times New Roman"/>
          <w:sz w:val="24"/>
          <w:szCs w:val="24"/>
        </w:rPr>
        <w:t>ставлена на основе следующих нормативных документов:</w:t>
      </w:r>
    </w:p>
    <w:p w:rsidR="00E04AF6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C377E">
        <w:rPr>
          <w:rFonts w:ascii="Times New Roman" w:hAnsi="Times New Roman" w:cs="Times New Roman"/>
          <w:sz w:val="24"/>
          <w:szCs w:val="24"/>
        </w:rPr>
        <w:t xml:space="preserve">Федеральный закон от 29 декабря 2012 г.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EC377E">
        <w:rPr>
          <w:rFonts w:ascii="Times New Roman" w:hAnsi="Times New Roman" w:cs="Times New Roman"/>
          <w:sz w:val="24"/>
          <w:szCs w:val="24"/>
        </w:rPr>
        <w:t>273-ФЗ «Об образовании в Российской Федерации» (с изменениями и дополнениями);</w:t>
      </w:r>
    </w:p>
    <w:p w:rsidR="00E04AF6" w:rsidRPr="00B6449C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449C">
        <w:rPr>
          <w:rFonts w:ascii="Times New Roman" w:hAnsi="Times New Roman" w:cs="Times New Roman"/>
          <w:sz w:val="24"/>
          <w:szCs w:val="24"/>
        </w:rPr>
        <w:t xml:space="preserve">-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B6449C">
        <w:rPr>
          <w:rFonts w:ascii="Times New Roman" w:hAnsi="Times New Roman" w:cs="Times New Roman"/>
          <w:sz w:val="24"/>
          <w:szCs w:val="24"/>
        </w:rPr>
        <w:t xml:space="preserve"> 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B6449C">
        <w:rPr>
          <w:rFonts w:ascii="Times New Roman" w:hAnsi="Times New Roman" w:cs="Times New Roman"/>
          <w:sz w:val="24"/>
          <w:szCs w:val="24"/>
        </w:rPr>
        <w:t>приказом</w:t>
      </w:r>
      <w:r w:rsidRPr="00B6449C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B6449C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9A5398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9A5398">
        <w:rPr>
          <w:rFonts w:ascii="Times New Roman" w:hAnsi="Times New Roman" w:cs="Times New Roman"/>
          <w:b/>
          <w:bCs/>
        </w:rPr>
        <w:t>Учебники:</w:t>
      </w:r>
    </w:p>
    <w:p w:rsidR="00E04AF6" w:rsidRPr="009A5398" w:rsidRDefault="000C701A" w:rsidP="003F6580">
      <w:pPr>
        <w:pStyle w:val="a3"/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Канакина</w:t>
      </w:r>
      <w:proofErr w:type="spellEnd"/>
      <w:r w:rsidR="009C667E">
        <w:rPr>
          <w:rFonts w:ascii="Times New Roman" w:hAnsi="Times New Roman" w:cs="Times New Roman"/>
        </w:rPr>
        <w:t xml:space="preserve"> В.П.</w:t>
      </w:r>
      <w:r>
        <w:rPr>
          <w:rFonts w:ascii="Times New Roman" w:hAnsi="Times New Roman" w:cs="Times New Roman"/>
        </w:rPr>
        <w:t>, Горецкий</w:t>
      </w:r>
      <w:r w:rsidR="009C667E">
        <w:rPr>
          <w:rFonts w:ascii="Times New Roman" w:hAnsi="Times New Roman" w:cs="Times New Roman"/>
        </w:rPr>
        <w:t xml:space="preserve"> В.Г.</w:t>
      </w:r>
      <w:r>
        <w:rPr>
          <w:rFonts w:ascii="Times New Roman" w:hAnsi="Times New Roman" w:cs="Times New Roman"/>
        </w:rPr>
        <w:t xml:space="preserve">  Русский язык. 1 класс</w:t>
      </w:r>
      <w:r w:rsidR="00E04AF6" w:rsidRPr="009A5398">
        <w:rPr>
          <w:rFonts w:ascii="Times New Roman" w:hAnsi="Times New Roman" w:cs="Times New Roman"/>
        </w:rPr>
        <w:t>. – М.: Просвещение.</w:t>
      </w:r>
    </w:p>
    <w:p w:rsidR="00E04AF6" w:rsidRPr="009A5398" w:rsidRDefault="009C667E" w:rsidP="009C667E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9C667E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Канакина</w:t>
      </w:r>
      <w:proofErr w:type="spellEnd"/>
      <w:r>
        <w:rPr>
          <w:rFonts w:ascii="Times New Roman" w:hAnsi="Times New Roman" w:cs="Times New Roman"/>
        </w:rPr>
        <w:t xml:space="preserve"> В.П., Горецкий В.Г</w:t>
      </w:r>
      <w:r>
        <w:rPr>
          <w:rFonts w:ascii="Times New Roman" w:hAnsi="Times New Roman" w:cs="Times New Roman"/>
        </w:rPr>
        <w:t xml:space="preserve">   Р</w:t>
      </w:r>
      <w:r w:rsidR="000C701A">
        <w:rPr>
          <w:rFonts w:ascii="Times New Roman" w:hAnsi="Times New Roman" w:cs="Times New Roman"/>
        </w:rPr>
        <w:t>усский язык. 2</w:t>
      </w:r>
      <w:r w:rsidR="00E04AF6" w:rsidRPr="009A5398">
        <w:rPr>
          <w:rFonts w:ascii="Times New Roman" w:hAnsi="Times New Roman" w:cs="Times New Roman"/>
        </w:rPr>
        <w:t xml:space="preserve"> класс. – М.: Просвещение.</w:t>
      </w:r>
    </w:p>
    <w:p w:rsidR="00492CB8" w:rsidRPr="009A5398" w:rsidRDefault="00492CB8" w:rsidP="00492CB8">
      <w:pPr>
        <w:pStyle w:val="a3"/>
        <w:ind w:firstLine="709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Канакина</w:t>
      </w:r>
      <w:proofErr w:type="spellEnd"/>
      <w:r>
        <w:rPr>
          <w:rFonts w:ascii="Times New Roman" w:hAnsi="Times New Roman" w:cs="Times New Roman"/>
        </w:rPr>
        <w:t xml:space="preserve"> В.П., Горецкий В.Г.</w:t>
      </w:r>
      <w:r>
        <w:rPr>
          <w:rFonts w:ascii="Times New Roman" w:hAnsi="Times New Roman" w:cs="Times New Roman"/>
        </w:rPr>
        <w:t xml:space="preserve">  Русский язык. 3</w:t>
      </w:r>
      <w:r>
        <w:rPr>
          <w:rFonts w:ascii="Times New Roman" w:hAnsi="Times New Roman" w:cs="Times New Roman"/>
        </w:rPr>
        <w:t xml:space="preserve"> класс</w:t>
      </w:r>
      <w:r w:rsidRPr="009A5398">
        <w:rPr>
          <w:rFonts w:ascii="Times New Roman" w:hAnsi="Times New Roman" w:cs="Times New Roman"/>
        </w:rPr>
        <w:t>. – М.: Просвещение.</w:t>
      </w:r>
    </w:p>
    <w:p w:rsidR="00492CB8" w:rsidRPr="009A5398" w:rsidRDefault="00492CB8" w:rsidP="00492CB8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Pr="009C667E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Канакина</w:t>
      </w:r>
      <w:proofErr w:type="spellEnd"/>
      <w:r>
        <w:rPr>
          <w:rFonts w:ascii="Times New Roman" w:hAnsi="Times New Roman" w:cs="Times New Roman"/>
        </w:rPr>
        <w:t xml:space="preserve"> В.П., Горецкий В.Г   Р</w:t>
      </w:r>
      <w:r>
        <w:rPr>
          <w:rFonts w:ascii="Times New Roman" w:hAnsi="Times New Roman" w:cs="Times New Roman"/>
        </w:rPr>
        <w:t>усский язык. 4</w:t>
      </w:r>
      <w:bookmarkStart w:id="0" w:name="_GoBack"/>
      <w:bookmarkEnd w:id="0"/>
      <w:r w:rsidRPr="009A5398">
        <w:rPr>
          <w:rFonts w:ascii="Times New Roman" w:hAnsi="Times New Roman" w:cs="Times New Roman"/>
        </w:rPr>
        <w:t xml:space="preserve"> класс. – М.: Просвещение.</w:t>
      </w:r>
    </w:p>
    <w:p w:rsidR="00E04AF6" w:rsidRPr="009A5398" w:rsidRDefault="00E04AF6" w:rsidP="003F6580">
      <w:pPr>
        <w:pStyle w:val="a3"/>
        <w:ind w:firstLine="709"/>
        <w:rPr>
          <w:rFonts w:ascii="Times New Roman" w:hAnsi="Times New Roman" w:cs="Times New Roman"/>
          <w:b/>
          <w:bCs/>
        </w:rPr>
      </w:pPr>
    </w:p>
    <w:p w:rsidR="00E04AF6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A21B56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A21B56" w:rsidRPr="00001B57" w:rsidRDefault="00A21B56" w:rsidP="00A21B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001B5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 </w:t>
      </w: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21B56" w:rsidRPr="00001B57" w:rsidRDefault="00A21B56" w:rsidP="00A21B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Понимание обучающимися того, что язык представляет собой явление национальной культуры и основное средство человеческого общения; осознание значения русского языка как государственного языка Российской Федерации, языка межнационального общения.</w:t>
      </w:r>
    </w:p>
    <w:p w:rsidR="00A21B56" w:rsidRPr="00001B57" w:rsidRDefault="00A21B56" w:rsidP="00A21B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21B56" w:rsidRPr="00001B57" w:rsidRDefault="00A21B56" w:rsidP="00A21B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001B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первоначальными представлениями о нормах русского языка (орфоэпических, лексических, грамматических, орфографических, пунктуационных) и правилах речевого этикета. </w:t>
      </w:r>
    </w:p>
    <w:p w:rsidR="00A21B56" w:rsidRPr="00001B57" w:rsidRDefault="00A21B56" w:rsidP="00A21B5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</w:t>
      </w:r>
      <w:r w:rsidRPr="00001B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умения ориентироваться в целях, задачах, средствах и условиях общения, выбирать адекватные языковые средства для успешного решения коммуникативных задач при составлении несложных монологических высказываний и письменных текстов.</w:t>
      </w:r>
    </w:p>
    <w:p w:rsidR="00A21B56" w:rsidRPr="00001B57" w:rsidRDefault="00A21B56" w:rsidP="00A21B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Осознание безошибочного письма как одного из проявлений собственного уровня культуры, применение орфографических правил и правил постановки знаков препинания при записи собственных и предложенных текстов. Владение умением проверять написанное.</w:t>
      </w:r>
    </w:p>
    <w:p w:rsidR="00A21B56" w:rsidRPr="00001B57" w:rsidRDefault="00A21B56" w:rsidP="00A21B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задач.</w:t>
      </w:r>
    </w:p>
    <w:p w:rsidR="00A21B56" w:rsidRPr="00001B57" w:rsidRDefault="00A21B56" w:rsidP="00A21B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Освоение первоначальных научных представлений о системе и структуре русского языка: фонетике и графике, лексике, словообразовании (</w:t>
      </w:r>
      <w:proofErr w:type="spellStart"/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морфемике</w:t>
      </w:r>
      <w:proofErr w:type="spellEnd"/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), морфологии и синтаксисе; об основных единицах языка, их признаках и особенностях употребления в речи;</w:t>
      </w:r>
    </w:p>
    <w:p w:rsidR="00A21B56" w:rsidRPr="00001B57" w:rsidRDefault="00A21B56" w:rsidP="00A21B5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  <w:r w:rsidRPr="00001B5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Pr="00001B5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умений опознавать и анализировать основные единицы языка, грамматические категории языка, употреблять языковые единицы адекватно ситуации речевого общения.</w:t>
      </w:r>
    </w:p>
    <w:p w:rsidR="00A21B56" w:rsidRPr="00001B57" w:rsidRDefault="00A21B56" w:rsidP="00A21B56">
      <w:pPr>
        <w:pStyle w:val="s1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</w:p>
    <w:p w:rsidR="00001B57" w:rsidRDefault="00001B57" w:rsidP="00001B5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1B57" w:rsidRDefault="00001B57" w:rsidP="00001B5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01B57" w:rsidRDefault="00001B57" w:rsidP="00001B5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04AF6" w:rsidRPr="003F6580" w:rsidRDefault="00E04AF6" w:rsidP="00001B57">
      <w:pPr>
        <w:pStyle w:val="a4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F6580">
        <w:rPr>
          <w:rFonts w:ascii="Times New Roman" w:hAnsi="Times New Roman" w:cs="Times New Roman"/>
          <w:b/>
          <w:bCs/>
          <w:sz w:val="24"/>
          <w:szCs w:val="24"/>
        </w:rPr>
        <w:t>Место  предмета</w:t>
      </w:r>
      <w:proofErr w:type="gramEnd"/>
      <w:r w:rsidRPr="003F6580">
        <w:rPr>
          <w:rFonts w:ascii="Times New Roman" w:hAnsi="Times New Roman" w:cs="Times New Roman"/>
          <w:b/>
          <w:bCs/>
          <w:sz w:val="24"/>
          <w:szCs w:val="24"/>
        </w:rPr>
        <w:t xml:space="preserve"> в учебном плане школы</w:t>
      </w:r>
    </w:p>
    <w:p w:rsidR="00E04AF6" w:rsidRPr="003F6580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6580">
        <w:rPr>
          <w:rFonts w:ascii="Times New Roman" w:hAnsi="Times New Roman" w:cs="Times New Roman"/>
          <w:sz w:val="24"/>
          <w:szCs w:val="24"/>
        </w:rPr>
        <w:t>Рабочая программа разрабо</w:t>
      </w:r>
      <w:r>
        <w:rPr>
          <w:rFonts w:ascii="Times New Roman" w:hAnsi="Times New Roman" w:cs="Times New Roman"/>
          <w:sz w:val="24"/>
          <w:szCs w:val="24"/>
        </w:rPr>
        <w:t xml:space="preserve">тана на основе учебного плана </w:t>
      </w:r>
      <w:r w:rsidR="00985851">
        <w:rPr>
          <w:rFonts w:ascii="Times New Roman" w:hAnsi="Times New Roman" w:cs="Times New Roman"/>
          <w:sz w:val="24"/>
          <w:szCs w:val="24"/>
        </w:rPr>
        <w:t>МБОУ «Ново-</w:t>
      </w:r>
      <w:proofErr w:type="spellStart"/>
      <w:r w:rsidR="00985851"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 w:rsidR="00985851">
        <w:rPr>
          <w:rFonts w:ascii="Times New Roman" w:hAnsi="Times New Roman" w:cs="Times New Roman"/>
          <w:sz w:val="24"/>
          <w:szCs w:val="24"/>
        </w:rPr>
        <w:t xml:space="preserve"> СОШ»</w:t>
      </w:r>
      <w:r w:rsidRPr="003F6580">
        <w:rPr>
          <w:rFonts w:ascii="Times New Roman" w:hAnsi="Times New Roman" w:cs="Times New Roman"/>
          <w:sz w:val="24"/>
          <w:szCs w:val="24"/>
        </w:rPr>
        <w:t xml:space="preserve">. </w:t>
      </w:r>
      <w:r w:rsidR="000C701A">
        <w:rPr>
          <w:rFonts w:ascii="Times New Roman" w:hAnsi="Times New Roman" w:cs="Times New Roman"/>
          <w:sz w:val="24"/>
          <w:szCs w:val="24"/>
        </w:rPr>
        <w:t xml:space="preserve">Программа рассчитана на 544 ч: 1 класс —136 ч, 2 класс - 136 ч, 3 класс- 136 ч, 4 класс – 136 </w:t>
      </w:r>
      <w:proofErr w:type="gramStart"/>
      <w:r w:rsidR="000C701A">
        <w:rPr>
          <w:rFonts w:ascii="Times New Roman" w:hAnsi="Times New Roman" w:cs="Times New Roman"/>
          <w:sz w:val="24"/>
          <w:szCs w:val="24"/>
        </w:rPr>
        <w:t xml:space="preserve">ч </w:t>
      </w:r>
      <w:r w:rsidRPr="003F658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3F6580">
        <w:rPr>
          <w:rFonts w:ascii="Times New Roman" w:hAnsi="Times New Roman" w:cs="Times New Roman"/>
          <w:sz w:val="24"/>
          <w:szCs w:val="24"/>
        </w:rPr>
        <w:t xml:space="preserve"> (34 учебных недели)</w:t>
      </w:r>
    </w:p>
    <w:sectPr w:rsidR="00E04AF6" w:rsidRPr="003F6580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3B7"/>
    <w:rsid w:val="00001B57"/>
    <w:rsid w:val="000C701A"/>
    <w:rsid w:val="001112D3"/>
    <w:rsid w:val="00214FA0"/>
    <w:rsid w:val="002340BF"/>
    <w:rsid w:val="002536DF"/>
    <w:rsid w:val="00290F54"/>
    <w:rsid w:val="002F66FA"/>
    <w:rsid w:val="00303AEF"/>
    <w:rsid w:val="003050C4"/>
    <w:rsid w:val="003F07A8"/>
    <w:rsid w:val="003F2489"/>
    <w:rsid w:val="003F29CF"/>
    <w:rsid w:val="003F6580"/>
    <w:rsid w:val="00492CB8"/>
    <w:rsid w:val="004F3AAE"/>
    <w:rsid w:val="005033B7"/>
    <w:rsid w:val="005E1854"/>
    <w:rsid w:val="00663752"/>
    <w:rsid w:val="006F795C"/>
    <w:rsid w:val="00725276"/>
    <w:rsid w:val="00985851"/>
    <w:rsid w:val="009A5398"/>
    <w:rsid w:val="009C667E"/>
    <w:rsid w:val="00A21B56"/>
    <w:rsid w:val="00A7767B"/>
    <w:rsid w:val="00AA77A3"/>
    <w:rsid w:val="00B04EA3"/>
    <w:rsid w:val="00B57C78"/>
    <w:rsid w:val="00B6449C"/>
    <w:rsid w:val="00B94339"/>
    <w:rsid w:val="00B94DF6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C6D123-9967-4DDD-96D8-CDB6438A5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Учетная запись Майкрософт</cp:lastModifiedBy>
  <cp:revision>13</cp:revision>
  <dcterms:created xsi:type="dcterms:W3CDTF">2018-01-06T17:51:00Z</dcterms:created>
  <dcterms:modified xsi:type="dcterms:W3CDTF">2021-06-14T00:58:00Z</dcterms:modified>
</cp:coreProperties>
</file>